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DE" w:rsidRDefault="00DC0EDE" w:rsidP="00EE4101">
      <w:pPr>
        <w:spacing w:after="0" w:line="276" w:lineRule="auto"/>
        <w:jc w:val="center"/>
        <w:rPr>
          <w:rFonts w:ascii="Maiandra GD" w:hAnsi="Maiandra GD" w:cstheme="minorHAnsi"/>
        </w:rPr>
      </w:pPr>
      <w:r w:rsidRPr="00067A1A">
        <w:rPr>
          <w:rFonts w:ascii="Maiandra GD" w:hAnsi="Maiandra GD" w:cstheme="minorHAnsi"/>
        </w:rPr>
        <w:t xml:space="preserve">SESIÓN </w:t>
      </w:r>
      <w:r w:rsidR="00512AC6">
        <w:rPr>
          <w:rFonts w:ascii="Maiandra GD" w:hAnsi="Maiandra GD" w:cstheme="minorHAnsi"/>
        </w:rPr>
        <w:t>577</w:t>
      </w:r>
      <w:r w:rsidRPr="00067A1A">
        <w:rPr>
          <w:rFonts w:ascii="Maiandra GD" w:hAnsi="Maiandra GD" w:cstheme="minorHAnsi"/>
        </w:rPr>
        <w:t xml:space="preserve"> ORDINARIA DEL CONSEJO DIVISIONAL DE CIENCIAS BÁSICAS E INGENIERÍA, CELEBRADA </w:t>
      </w:r>
      <w:r w:rsidR="00942045">
        <w:rPr>
          <w:rFonts w:ascii="Maiandra GD" w:hAnsi="Maiandra GD" w:cstheme="minorHAnsi"/>
        </w:rPr>
        <w:t xml:space="preserve">EL </w:t>
      </w:r>
      <w:r w:rsidR="006A79C5">
        <w:rPr>
          <w:rFonts w:ascii="Maiandra GD" w:hAnsi="Maiandra GD" w:cstheme="minorHAnsi"/>
        </w:rPr>
        <w:t xml:space="preserve">06 DE </w:t>
      </w:r>
      <w:r w:rsidR="00512AC6">
        <w:rPr>
          <w:rFonts w:ascii="Maiandra GD" w:hAnsi="Maiandra GD" w:cstheme="minorHAnsi"/>
        </w:rPr>
        <w:t>SEPTIEMBRE</w:t>
      </w:r>
      <w:r w:rsidR="007518BD">
        <w:rPr>
          <w:rFonts w:ascii="Maiandra GD" w:hAnsi="Maiandra GD" w:cstheme="minorHAnsi"/>
        </w:rPr>
        <w:t xml:space="preserve"> </w:t>
      </w:r>
      <w:r w:rsidR="00942045">
        <w:rPr>
          <w:rFonts w:ascii="Maiandra GD" w:hAnsi="Maiandra GD" w:cstheme="minorHAnsi"/>
        </w:rPr>
        <w:t>DE 201</w:t>
      </w:r>
      <w:r w:rsidR="007518BD">
        <w:rPr>
          <w:rFonts w:ascii="Maiandra GD" w:hAnsi="Maiandra GD" w:cstheme="minorHAnsi"/>
        </w:rPr>
        <w:t>6</w:t>
      </w:r>
      <w:r w:rsidRPr="00067A1A">
        <w:rPr>
          <w:rFonts w:ascii="Maiandra GD" w:hAnsi="Maiandra GD" w:cstheme="minorHAnsi"/>
        </w:rPr>
        <w:t xml:space="preserve"> </w:t>
      </w:r>
      <w:r w:rsidR="00BD4927" w:rsidRPr="00A16746">
        <w:rPr>
          <w:rFonts w:ascii="Maiandra GD" w:hAnsi="Maiandra GD" w:cstheme="minorHAnsi"/>
        </w:rPr>
        <w:t>EN LA SALA DE</w:t>
      </w:r>
      <w:r w:rsidR="00512AC6">
        <w:rPr>
          <w:rFonts w:ascii="Maiandra GD" w:hAnsi="Maiandra GD" w:cstheme="minorHAnsi"/>
        </w:rPr>
        <w:t xml:space="preserve"> CONSEJO ACADÉMICO</w:t>
      </w:r>
      <w:r w:rsidR="00BD4927" w:rsidRPr="00A16746">
        <w:rPr>
          <w:rFonts w:ascii="Maiandra GD" w:hAnsi="Maiandra GD" w:cstheme="minorHAnsi"/>
        </w:rPr>
        <w:t xml:space="preserve">. EDIFICIO </w:t>
      </w:r>
      <w:r w:rsidR="00512AC6">
        <w:rPr>
          <w:rFonts w:ascii="Maiandra GD" w:hAnsi="Maiandra GD" w:cstheme="minorHAnsi"/>
        </w:rPr>
        <w:t>C</w:t>
      </w:r>
      <w:r w:rsidR="00BD4927" w:rsidRPr="00A16746">
        <w:rPr>
          <w:rFonts w:ascii="Maiandra GD" w:hAnsi="Maiandra GD" w:cstheme="minorHAnsi"/>
        </w:rPr>
        <w:t xml:space="preserve"> 3ER, PISO.</w:t>
      </w:r>
    </w:p>
    <w:p w:rsidR="00602C46" w:rsidRPr="00067A1A" w:rsidRDefault="00602C46" w:rsidP="00EE4101">
      <w:pPr>
        <w:spacing w:after="0" w:line="276" w:lineRule="auto"/>
        <w:jc w:val="center"/>
        <w:rPr>
          <w:rFonts w:ascii="Maiandra GD" w:hAnsi="Maiandra GD" w:cstheme="minorHAnsi"/>
        </w:rPr>
      </w:pPr>
    </w:p>
    <w:p w:rsidR="00DC0EDE" w:rsidRPr="00067A1A" w:rsidRDefault="00DC0EDE" w:rsidP="00EE4101">
      <w:pPr>
        <w:spacing w:after="0" w:line="276" w:lineRule="auto"/>
        <w:ind w:left="2126" w:hanging="2126"/>
        <w:jc w:val="center"/>
        <w:rPr>
          <w:rFonts w:ascii="Maiandra GD" w:hAnsi="Maiandra GD" w:cstheme="minorHAnsi"/>
        </w:rPr>
      </w:pPr>
      <w:r w:rsidRPr="00067A1A">
        <w:rPr>
          <w:rFonts w:ascii="Maiandra GD" w:hAnsi="Maiandra GD" w:cstheme="minorHAnsi"/>
        </w:rPr>
        <w:t>A C U E R D O S</w:t>
      </w:r>
    </w:p>
    <w:p w:rsidR="00EE4101" w:rsidRPr="00067A1A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theme="minorHAnsi"/>
        </w:rPr>
        <w:t>577</w:t>
      </w:r>
      <w:r w:rsidR="00DC0EDE" w:rsidRPr="00067A1A">
        <w:rPr>
          <w:rFonts w:ascii="Maiandra GD" w:hAnsi="Maiandra GD" w:cstheme="minorHAnsi"/>
        </w:rPr>
        <w:t>.1</w:t>
      </w:r>
      <w:r w:rsidR="00DC0EDE" w:rsidRPr="00067A1A">
        <w:rPr>
          <w:rFonts w:ascii="Maiandra GD" w:hAnsi="Maiandra GD" w:cstheme="minorHAnsi"/>
        </w:rPr>
        <w:tab/>
      </w:r>
      <w:r w:rsidR="00E020AC" w:rsidRPr="00E020AC">
        <w:rPr>
          <w:rFonts w:ascii="Maiandra GD" w:hAnsi="Maiandra GD" w:cs="Courier New"/>
        </w:rPr>
        <w:t>Se aprobó el orden del día.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</w:p>
    <w:p w:rsidR="00DC0EDE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  <w:r>
        <w:rPr>
          <w:rFonts w:ascii="Maiandra GD" w:hAnsi="Maiandra GD" w:cs="Courier New"/>
        </w:rPr>
        <w:t>577</w:t>
      </w:r>
      <w:r w:rsidR="00DC0EDE" w:rsidRPr="00067A1A">
        <w:rPr>
          <w:rFonts w:ascii="Maiandra GD" w:hAnsi="Maiandra GD" w:cs="Courier New"/>
        </w:rPr>
        <w:t xml:space="preserve">.2 </w:t>
      </w:r>
      <w:r w:rsidR="00DC0EDE" w:rsidRPr="00067A1A">
        <w:rPr>
          <w:rFonts w:ascii="Maiandra GD" w:hAnsi="Maiandra GD" w:cs="Courier New"/>
        </w:rPr>
        <w:tab/>
      </w:r>
      <w:r w:rsidR="007518BD">
        <w:rPr>
          <w:rFonts w:ascii="Maiandra GD" w:hAnsi="Maiandra GD" w:cs="Courier New"/>
        </w:rPr>
        <w:t>Se aprobaron</w:t>
      </w:r>
      <w:r w:rsidR="00E020AC" w:rsidRPr="00E020AC">
        <w:rPr>
          <w:rFonts w:ascii="Maiandra GD" w:hAnsi="Maiandra GD" w:cs="Courier New"/>
        </w:rPr>
        <w:t xml:space="preserve"> </w:t>
      </w:r>
      <w:r w:rsidR="007518BD">
        <w:rPr>
          <w:rFonts w:ascii="Maiandra GD" w:hAnsi="Maiandra GD" w:cs="Courier New"/>
        </w:rPr>
        <w:t>las</w:t>
      </w:r>
      <w:r w:rsidR="00C46BA2">
        <w:rPr>
          <w:rFonts w:ascii="Maiandra GD" w:hAnsi="Maiandra GD" w:cs="Courier New"/>
        </w:rPr>
        <w:t xml:space="preserve"> </w:t>
      </w:r>
      <w:r w:rsidR="00E020AC" w:rsidRPr="00E020AC">
        <w:rPr>
          <w:rFonts w:ascii="Maiandra GD" w:hAnsi="Maiandra GD" w:cs="Courier New"/>
        </w:rPr>
        <w:t>acta</w:t>
      </w:r>
      <w:r w:rsidR="007518BD">
        <w:rPr>
          <w:rFonts w:ascii="Maiandra GD" w:hAnsi="Maiandra GD" w:cs="Courier New"/>
        </w:rPr>
        <w:t>s</w:t>
      </w:r>
      <w:r w:rsidR="00E020AC" w:rsidRPr="00E020AC">
        <w:rPr>
          <w:rFonts w:ascii="Maiandra GD" w:hAnsi="Maiandra GD" w:cs="Courier New"/>
        </w:rPr>
        <w:t xml:space="preserve"> de la Sesi</w:t>
      </w:r>
      <w:r w:rsidR="007518BD">
        <w:rPr>
          <w:rFonts w:ascii="Maiandra GD" w:hAnsi="Maiandra GD" w:cs="Courier New"/>
        </w:rPr>
        <w:t>ones</w:t>
      </w:r>
      <w:r w:rsidR="00E020AC">
        <w:rPr>
          <w:rFonts w:ascii="Maiandra GD" w:hAnsi="Maiandra GD" w:cs="Courier New"/>
        </w:rPr>
        <w:t xml:space="preserve"> 5</w:t>
      </w:r>
      <w:r w:rsidR="00C46BA2">
        <w:rPr>
          <w:rFonts w:ascii="Maiandra GD" w:hAnsi="Maiandra GD" w:cs="Courier New"/>
        </w:rPr>
        <w:t>6</w:t>
      </w:r>
      <w:r>
        <w:rPr>
          <w:rFonts w:ascii="Maiandra GD" w:hAnsi="Maiandra GD" w:cs="Courier New"/>
        </w:rPr>
        <w:t>9</w:t>
      </w:r>
      <w:r w:rsidR="006A79C5">
        <w:rPr>
          <w:rFonts w:ascii="Maiandra GD" w:hAnsi="Maiandra GD" w:cs="Courier New"/>
        </w:rPr>
        <w:t>, 5</w:t>
      </w:r>
      <w:r>
        <w:rPr>
          <w:rFonts w:ascii="Maiandra GD" w:hAnsi="Maiandra GD" w:cs="Courier New"/>
        </w:rPr>
        <w:t>70</w:t>
      </w:r>
      <w:r w:rsidR="006A79C5">
        <w:rPr>
          <w:rFonts w:ascii="Maiandra GD" w:hAnsi="Maiandra GD" w:cs="Courier New"/>
        </w:rPr>
        <w:t>, 5</w:t>
      </w:r>
      <w:r>
        <w:rPr>
          <w:rFonts w:ascii="Maiandra GD" w:hAnsi="Maiandra GD" w:cs="Courier New"/>
        </w:rPr>
        <w:t>71, 572</w:t>
      </w:r>
      <w:r w:rsidR="007518BD">
        <w:rPr>
          <w:rFonts w:ascii="Maiandra GD" w:hAnsi="Maiandra GD" w:cs="Courier New"/>
        </w:rPr>
        <w:t xml:space="preserve"> y </w:t>
      </w:r>
      <w:r w:rsidR="006A79C5">
        <w:rPr>
          <w:rFonts w:ascii="Maiandra GD" w:hAnsi="Maiandra GD" w:cs="Courier New"/>
        </w:rPr>
        <w:t>5</w:t>
      </w:r>
      <w:r>
        <w:rPr>
          <w:rFonts w:ascii="Maiandra GD" w:hAnsi="Maiandra GD" w:cs="Courier New"/>
        </w:rPr>
        <w:t>73</w:t>
      </w:r>
      <w:r w:rsidR="00E020AC">
        <w:rPr>
          <w:rFonts w:ascii="Maiandra GD" w:hAnsi="Maiandra GD" w:cs="Courier New"/>
        </w:rPr>
        <w:t xml:space="preserve"> </w:t>
      </w:r>
      <w:r w:rsidR="00162AF2">
        <w:rPr>
          <w:rFonts w:ascii="Maiandra GD" w:hAnsi="Maiandra GD" w:cs="Courier New"/>
        </w:rPr>
        <w:t>Ordinaria</w:t>
      </w:r>
      <w:r w:rsidR="007518BD">
        <w:rPr>
          <w:rFonts w:ascii="Maiandra GD" w:hAnsi="Maiandra GD" w:cs="Courier New"/>
        </w:rPr>
        <w:t>s</w:t>
      </w:r>
      <w:r w:rsidR="00162AF2">
        <w:rPr>
          <w:rFonts w:ascii="Maiandra GD" w:hAnsi="Maiandra GD" w:cs="Courier New"/>
        </w:rPr>
        <w:t xml:space="preserve">, </w:t>
      </w:r>
      <w:r w:rsidR="00162AF2" w:rsidRPr="007518BD">
        <w:rPr>
          <w:rFonts w:ascii="Maiandra GD" w:hAnsi="Maiandra GD" w:cs="Arial"/>
        </w:rPr>
        <w:t>celebrada</w:t>
      </w:r>
      <w:r w:rsidR="007518BD" w:rsidRPr="007518BD">
        <w:rPr>
          <w:rFonts w:ascii="Maiandra GD" w:hAnsi="Maiandra GD" w:cs="Arial"/>
        </w:rPr>
        <w:t>s</w:t>
      </w:r>
      <w:r w:rsidR="00162AF2" w:rsidRPr="007518BD">
        <w:rPr>
          <w:rFonts w:ascii="Maiandra GD" w:hAnsi="Maiandra GD" w:cs="Arial"/>
        </w:rPr>
        <w:t xml:space="preserve"> el </w:t>
      </w:r>
      <w:r>
        <w:rPr>
          <w:rFonts w:ascii="Maiandra GD" w:hAnsi="Maiandra GD" w:cs="Arial"/>
        </w:rPr>
        <w:t>06 de abril</w:t>
      </w:r>
      <w:r w:rsidR="006A79C5">
        <w:rPr>
          <w:rFonts w:ascii="Maiandra GD" w:hAnsi="Maiandra GD" w:cs="Arial"/>
        </w:rPr>
        <w:t xml:space="preserve"> de</w:t>
      </w:r>
      <w:r w:rsidR="007518BD" w:rsidRPr="007518BD">
        <w:rPr>
          <w:rFonts w:ascii="Maiandra GD" w:hAnsi="Maiandra GD" w:cs="Arial"/>
        </w:rPr>
        <w:t xml:space="preserve"> 201</w:t>
      </w:r>
      <w:r>
        <w:rPr>
          <w:rFonts w:ascii="Maiandra GD" w:hAnsi="Maiandra GD" w:cs="Arial"/>
        </w:rPr>
        <w:t>6</w:t>
      </w:r>
      <w:r w:rsidR="006A79C5">
        <w:rPr>
          <w:rFonts w:ascii="Maiandra GD" w:hAnsi="Maiandra GD" w:cs="Arial"/>
        </w:rPr>
        <w:t xml:space="preserve"> (56</w:t>
      </w:r>
      <w:r>
        <w:rPr>
          <w:rFonts w:ascii="Maiandra GD" w:hAnsi="Maiandra GD" w:cs="Arial"/>
        </w:rPr>
        <w:t>9</w:t>
      </w:r>
      <w:r w:rsidR="006A79C5">
        <w:rPr>
          <w:rFonts w:ascii="Maiandra GD" w:hAnsi="Maiandra GD" w:cs="Arial"/>
        </w:rPr>
        <w:t>)</w:t>
      </w:r>
      <w:r w:rsidR="007518BD" w:rsidRPr="007518BD">
        <w:rPr>
          <w:rFonts w:ascii="Maiandra GD" w:hAnsi="Maiandra GD" w:cs="Arial"/>
        </w:rPr>
        <w:t xml:space="preserve">, </w:t>
      </w:r>
      <w:r>
        <w:rPr>
          <w:rFonts w:ascii="Maiandra GD" w:hAnsi="Maiandra GD" w:cs="Arial"/>
        </w:rPr>
        <w:t>18 de abril de 2016</w:t>
      </w:r>
      <w:r w:rsidR="006A79C5">
        <w:rPr>
          <w:rFonts w:ascii="Maiandra GD" w:hAnsi="Maiandra GD" w:cs="Arial"/>
        </w:rPr>
        <w:t xml:space="preserve"> (5</w:t>
      </w:r>
      <w:r>
        <w:rPr>
          <w:rFonts w:ascii="Maiandra GD" w:hAnsi="Maiandra GD" w:cs="Arial"/>
        </w:rPr>
        <w:t>70 y 571</w:t>
      </w:r>
      <w:r w:rsidR="006A79C5">
        <w:rPr>
          <w:rFonts w:ascii="Maiandra GD" w:hAnsi="Maiandra GD" w:cs="Arial"/>
        </w:rPr>
        <w:t>)</w:t>
      </w:r>
      <w:r>
        <w:rPr>
          <w:rFonts w:ascii="Maiandra GD" w:hAnsi="Maiandra GD" w:cs="Arial"/>
        </w:rPr>
        <w:t>, 31 de mayo de 2016 (572)</w:t>
      </w:r>
      <w:r w:rsidR="006A79C5">
        <w:rPr>
          <w:rFonts w:ascii="Maiandra GD" w:hAnsi="Maiandra GD" w:cs="Arial"/>
        </w:rPr>
        <w:t xml:space="preserve"> y </w:t>
      </w:r>
      <w:r>
        <w:rPr>
          <w:rFonts w:ascii="Maiandra GD" w:hAnsi="Maiandra GD" w:cs="Arial"/>
        </w:rPr>
        <w:t>16 de junio de 2016</w:t>
      </w:r>
      <w:r w:rsidR="006A79C5">
        <w:rPr>
          <w:rFonts w:ascii="Maiandra GD" w:hAnsi="Maiandra GD" w:cs="Arial"/>
        </w:rPr>
        <w:t xml:space="preserve"> (5</w:t>
      </w:r>
      <w:r>
        <w:rPr>
          <w:rFonts w:ascii="Maiandra GD" w:hAnsi="Maiandra GD" w:cs="Arial"/>
        </w:rPr>
        <w:t>73</w:t>
      </w:r>
      <w:r w:rsidR="006A79C5">
        <w:rPr>
          <w:rFonts w:ascii="Maiandra GD" w:hAnsi="Maiandra GD" w:cs="Arial"/>
        </w:rPr>
        <w:t>)</w:t>
      </w:r>
      <w:r w:rsidR="00887AD1">
        <w:rPr>
          <w:rFonts w:ascii="Maiandra GD" w:hAnsi="Maiandra GD" w:cs="Arial"/>
        </w:rPr>
        <w:t>.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</w:p>
    <w:p w:rsidR="00887AD1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  <w:r>
        <w:rPr>
          <w:rFonts w:ascii="Maiandra GD" w:hAnsi="Maiandra GD" w:cs="Arial"/>
        </w:rPr>
        <w:t>577</w:t>
      </w:r>
      <w:r w:rsidR="00887AD1" w:rsidRPr="00887AD1">
        <w:rPr>
          <w:rFonts w:ascii="Maiandra GD" w:hAnsi="Maiandra GD" w:cs="Arial"/>
        </w:rPr>
        <w:t>.</w:t>
      </w:r>
      <w:r w:rsidR="00887AD1">
        <w:rPr>
          <w:rFonts w:ascii="Maiandra GD" w:hAnsi="Maiandra GD" w:cs="Arial"/>
        </w:rPr>
        <w:t>3.1</w:t>
      </w:r>
      <w:r w:rsidR="00887AD1" w:rsidRPr="00887AD1">
        <w:rPr>
          <w:rFonts w:ascii="Maiandra GD" w:hAnsi="Maiandra GD" w:cs="Arial"/>
        </w:rPr>
        <w:tab/>
        <w:t>Se recibió el informe de la Comisión Encargada de Analizar las Faltas de alumnos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7D2159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8F4AA6">
        <w:rPr>
          <w:rFonts w:ascii="Maiandra GD" w:hAnsi="Maiandra GD" w:cs="Courier New"/>
        </w:rPr>
        <w:t>.</w:t>
      </w:r>
      <w:r w:rsidR="00E020AC">
        <w:rPr>
          <w:rFonts w:ascii="Maiandra GD" w:hAnsi="Maiandra GD" w:cs="Courier New"/>
        </w:rPr>
        <w:t>3</w:t>
      </w:r>
      <w:r w:rsidR="00EB7276">
        <w:rPr>
          <w:rFonts w:ascii="Maiandra GD" w:hAnsi="Maiandra GD" w:cs="Courier New"/>
        </w:rPr>
        <w:t>.1</w:t>
      </w:r>
      <w:r w:rsidR="007D2159">
        <w:rPr>
          <w:rFonts w:ascii="Maiandra GD" w:hAnsi="Maiandra GD" w:cs="Courier New"/>
        </w:rPr>
        <w:t>.1</w:t>
      </w:r>
      <w:r w:rsidR="008F4AA6">
        <w:rPr>
          <w:rFonts w:ascii="Maiandra GD" w:hAnsi="Maiandra GD" w:cs="Courier New"/>
        </w:rPr>
        <w:tab/>
      </w:r>
      <w:r w:rsidRPr="00512AC6">
        <w:rPr>
          <w:rFonts w:ascii="Maiandra GD" w:hAnsi="Maiandra GD" w:cs="Courier New"/>
        </w:rPr>
        <w:t xml:space="preserve">Aplicar, de conformidad con lo previsto en </w:t>
      </w:r>
      <w:r>
        <w:rPr>
          <w:rFonts w:ascii="Maiandra GD" w:hAnsi="Maiandra GD" w:cs="Courier New"/>
        </w:rPr>
        <w:t>el</w:t>
      </w:r>
      <w:r w:rsidRPr="00512AC6">
        <w:rPr>
          <w:rFonts w:ascii="Maiandra GD" w:hAnsi="Maiandra GD" w:cs="Courier New"/>
        </w:rPr>
        <w:t xml:space="preserve"> artículo</w:t>
      </w:r>
      <w:r w:rsidR="00072D57">
        <w:rPr>
          <w:rFonts w:ascii="Maiandra GD" w:hAnsi="Maiandra GD" w:cs="Courier New"/>
        </w:rPr>
        <w:t xml:space="preserve"> </w:t>
      </w:r>
      <w:r>
        <w:rPr>
          <w:rFonts w:ascii="Maiandra GD" w:hAnsi="Maiandra GD" w:cs="Courier New"/>
        </w:rPr>
        <w:t>9</w:t>
      </w:r>
      <w:r w:rsidRPr="00512AC6">
        <w:rPr>
          <w:rFonts w:ascii="Maiandra GD" w:hAnsi="Maiandra GD" w:cs="Courier New"/>
        </w:rPr>
        <w:t xml:space="preserve">, fracción I del Reglamento de Alumnos, la medida administrativa de amonestación por escrito, a Eduardo Raúl Correa De la Rosa matrícula 2112003980, alumno de la Licenciatura en Ingeniería </w:t>
      </w:r>
      <w:r>
        <w:rPr>
          <w:rFonts w:ascii="Maiandra GD" w:hAnsi="Maiandra GD" w:cs="Courier New"/>
        </w:rPr>
        <w:t>Electrónica</w:t>
      </w:r>
      <w:r w:rsidRPr="00512AC6">
        <w:rPr>
          <w:rFonts w:ascii="Maiandra GD" w:hAnsi="Maiandra GD" w:cs="Courier New"/>
        </w:rPr>
        <w:t xml:space="preserve">, por cometer la falta prevista en </w:t>
      </w:r>
      <w:r>
        <w:rPr>
          <w:rFonts w:ascii="Maiandra GD" w:hAnsi="Maiandra GD" w:cs="Courier New"/>
        </w:rPr>
        <w:t>los</w:t>
      </w:r>
      <w:r w:rsidRPr="00512AC6">
        <w:rPr>
          <w:rFonts w:ascii="Maiandra GD" w:hAnsi="Maiandra GD" w:cs="Courier New"/>
        </w:rPr>
        <w:t xml:space="preserve"> artículo</w:t>
      </w:r>
      <w:r>
        <w:rPr>
          <w:rFonts w:ascii="Maiandra GD" w:hAnsi="Maiandra GD" w:cs="Courier New"/>
        </w:rPr>
        <w:t>s</w:t>
      </w:r>
      <w:r w:rsidRPr="00512AC6">
        <w:rPr>
          <w:rFonts w:ascii="Maiandra GD" w:hAnsi="Maiandra GD" w:cs="Courier New"/>
        </w:rPr>
        <w:t xml:space="preserve"> </w:t>
      </w:r>
      <w:r>
        <w:rPr>
          <w:rFonts w:ascii="Maiandra GD" w:hAnsi="Maiandra GD" w:cs="Courier New"/>
        </w:rPr>
        <w:t>12</w:t>
      </w:r>
      <w:r w:rsidRPr="00512AC6">
        <w:rPr>
          <w:rFonts w:ascii="Maiandra GD" w:hAnsi="Maiandra GD" w:cs="Courier New"/>
        </w:rPr>
        <w:t xml:space="preserve"> fracción I</w:t>
      </w:r>
      <w:r w:rsidR="00072D57">
        <w:rPr>
          <w:rFonts w:ascii="Maiandra GD" w:hAnsi="Maiandra GD" w:cs="Courier New"/>
        </w:rPr>
        <w:t xml:space="preserve"> y 13</w:t>
      </w:r>
      <w:r w:rsidRPr="00512AC6">
        <w:rPr>
          <w:rFonts w:ascii="Maiandra GD" w:hAnsi="Maiandra GD" w:cs="Courier New"/>
        </w:rPr>
        <w:t xml:space="preserve"> del referido Reglamento, consistente en que </w:t>
      </w:r>
      <w:r w:rsidR="00072D57" w:rsidRPr="00072D57">
        <w:rPr>
          <w:rFonts w:ascii="Maiandra GD" w:hAnsi="Maiandra GD" w:cs="Courier New"/>
        </w:rPr>
        <w:t>ingirió bebidas alcohólicas en el salón L-123 el pasado 2 de junio de 2016</w:t>
      </w:r>
      <w:r w:rsidR="00AA0F5F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</w:p>
    <w:p w:rsidR="009401C3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401C3">
        <w:rPr>
          <w:rFonts w:ascii="Maiandra GD" w:hAnsi="Maiandra GD" w:cs="Courier New"/>
        </w:rPr>
        <w:t>.3.2</w:t>
      </w:r>
      <w:r w:rsidR="009401C3">
        <w:rPr>
          <w:rFonts w:ascii="Maiandra GD" w:hAnsi="Maiandra GD" w:cs="Courier New"/>
        </w:rPr>
        <w:tab/>
        <w:t xml:space="preserve">Se recibió el informe de la Comisión Encargada de Analizar las Propuestas de Proyectos de Servicio Social. 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</w:p>
    <w:p w:rsidR="009401C3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401C3">
        <w:rPr>
          <w:rFonts w:ascii="Maiandra GD" w:hAnsi="Maiandra GD" w:cs="Courier New"/>
        </w:rPr>
        <w:t>.3.2.1</w:t>
      </w:r>
      <w:r w:rsidR="009401C3">
        <w:rPr>
          <w:rFonts w:ascii="Maiandra GD" w:hAnsi="Maiandra GD" w:cs="Courier New"/>
        </w:rPr>
        <w:tab/>
        <w:t>Se aprobaron los siguientes proyectos de Servicio Social (clave, nombre y responsable).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401C3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401C3">
        <w:rPr>
          <w:rFonts w:ascii="Maiandra GD" w:hAnsi="Maiandra GD" w:cs="Courier New"/>
        </w:rPr>
        <w:t>.3.2.1.1</w:t>
      </w:r>
      <w:r w:rsidR="009401C3">
        <w:rPr>
          <w:rFonts w:ascii="Maiandra GD" w:hAnsi="Maiandra GD" w:cs="Courier New"/>
        </w:rPr>
        <w:tab/>
      </w:r>
      <w:r w:rsidR="00072D57">
        <w:rPr>
          <w:rFonts w:ascii="Maiandra GD" w:hAnsi="Maiandra GD" w:cs="Courier New"/>
        </w:rPr>
        <w:t>CBI-1403</w:t>
      </w:r>
      <w:r w:rsidR="009401C3">
        <w:rPr>
          <w:rFonts w:ascii="Maiandra GD" w:hAnsi="Maiandra GD" w:cs="Courier New"/>
        </w:rPr>
        <w:tab/>
      </w:r>
      <w:r w:rsidR="00072D57" w:rsidRPr="00072D57">
        <w:rPr>
          <w:rFonts w:ascii="Maiandra GD" w:hAnsi="Maiandra GD" w:cs="Courier New"/>
        </w:rPr>
        <w:t>Construcción de colector de 107 c. m. de diámetro en concreto reforzado. Ingeniería Lorafer y Construcciones, S. A. DE C. V. Ing. Felipe Ventura Ferreira Navarro, Dr. Manuel Eurípides Ruíz Sandoval Hernández</w:t>
      </w:r>
      <w:r w:rsidR="009401C3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401C3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/>
        </w:rPr>
      </w:pPr>
      <w:r>
        <w:rPr>
          <w:rFonts w:ascii="Maiandra GD" w:hAnsi="Maiandra GD" w:cs="Courier New"/>
        </w:rPr>
        <w:t>577</w:t>
      </w:r>
      <w:r w:rsidR="00072D57">
        <w:rPr>
          <w:rFonts w:ascii="Maiandra GD" w:hAnsi="Maiandra GD" w:cs="Courier New"/>
        </w:rPr>
        <w:t>.3.2.1.2</w:t>
      </w:r>
      <w:r w:rsidR="00072D57">
        <w:rPr>
          <w:rFonts w:ascii="Maiandra GD" w:hAnsi="Maiandra GD" w:cs="Courier New"/>
        </w:rPr>
        <w:tab/>
        <w:t>CBI-1404</w:t>
      </w:r>
      <w:r w:rsidR="009401C3">
        <w:rPr>
          <w:rFonts w:ascii="Maiandra GD" w:hAnsi="Maiandra GD" w:cs="Courier New"/>
        </w:rPr>
        <w:tab/>
      </w:r>
      <w:r w:rsidR="00072D57" w:rsidRPr="00072D57">
        <w:rPr>
          <w:rFonts w:ascii="Maiandra GD" w:hAnsi="Maiandra GD" w:cs="Courier New"/>
        </w:rPr>
        <w:t>Equipo para estudio de flujo compresible. Dr. Juan Ramón Morales Gómez</w:t>
      </w:r>
      <w:r w:rsidR="009401C3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401C3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/>
        </w:rPr>
      </w:pPr>
      <w:r>
        <w:rPr>
          <w:rFonts w:ascii="Maiandra GD" w:hAnsi="Maiandra GD" w:cs="Courier New"/>
        </w:rPr>
        <w:t>577</w:t>
      </w:r>
      <w:r w:rsidR="00072D57">
        <w:rPr>
          <w:rFonts w:ascii="Maiandra GD" w:hAnsi="Maiandra GD" w:cs="Courier New"/>
        </w:rPr>
        <w:t>.3.2.1.3</w:t>
      </w:r>
      <w:r w:rsidR="00072D57">
        <w:rPr>
          <w:rFonts w:ascii="Maiandra GD" w:hAnsi="Maiandra GD" w:cs="Courier New"/>
        </w:rPr>
        <w:tab/>
        <w:t>CBI-1405</w:t>
      </w:r>
      <w:r w:rsidR="009401C3">
        <w:rPr>
          <w:rFonts w:ascii="Maiandra GD" w:hAnsi="Maiandra GD" w:cs="Courier New"/>
        </w:rPr>
        <w:tab/>
      </w:r>
      <w:r w:rsidR="00072D57" w:rsidRPr="00072D57">
        <w:rPr>
          <w:rFonts w:ascii="Maiandra GD" w:hAnsi="Maiandra GD" w:cs="Courier New"/>
        </w:rPr>
        <w:t>“Lluvia para todos”. Solución Pluvial, S. A. de C. V. Lic. Sol García, Ing. David Mark Vargas Vogel, Dra. Clementina Rita Ramírez Cortina</w:t>
      </w:r>
      <w:r w:rsidR="009401C3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37FC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37FCA" w:rsidRPr="00C37FCA">
        <w:rPr>
          <w:rFonts w:ascii="Maiandra GD" w:hAnsi="Maiandra GD" w:cs="Courier New"/>
        </w:rPr>
        <w:t>.3.2.2</w:t>
      </w:r>
      <w:r w:rsidR="00C37FCA" w:rsidRPr="00C37FCA">
        <w:rPr>
          <w:rFonts w:ascii="Maiandra GD" w:hAnsi="Maiandra GD" w:cs="Courier New"/>
        </w:rPr>
        <w:tab/>
        <w:t>Se aprobaron los siguientes subproyectos 829 de Servicio Social (clave, nombre y responsable).</w:t>
      </w:r>
    </w:p>
    <w:p w:rsidR="009401C3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lastRenderedPageBreak/>
        <w:t>577</w:t>
      </w:r>
      <w:r w:rsidR="00072D57">
        <w:rPr>
          <w:rFonts w:ascii="Maiandra GD" w:hAnsi="Maiandra GD" w:cs="Courier New"/>
        </w:rPr>
        <w:t>.3.2.2.1</w:t>
      </w:r>
      <w:r w:rsidR="00072D57">
        <w:rPr>
          <w:rFonts w:ascii="Maiandra GD" w:hAnsi="Maiandra GD" w:cs="Courier New"/>
        </w:rPr>
        <w:tab/>
        <w:t>CBI-829-325</w:t>
      </w:r>
      <w:r w:rsidR="00C37FCA" w:rsidRPr="00C37FCA">
        <w:rPr>
          <w:rFonts w:ascii="Maiandra GD" w:hAnsi="Maiandra GD" w:cs="Courier New"/>
        </w:rPr>
        <w:t xml:space="preserve"> </w:t>
      </w:r>
      <w:r w:rsidR="00072D57" w:rsidRPr="00072D57">
        <w:rPr>
          <w:rFonts w:ascii="Maiandra GD" w:hAnsi="Maiandra GD" w:cs="Courier New"/>
        </w:rPr>
        <w:t>Repositorio universitario de objetos digitales. Dirección General de Cómputo y de Tecnologías de Información y Comunicación – UNAM. Lic. María del Rosario Salinas Cuéllar, Lic. Miguel Ángel Mejía Argueta</w:t>
      </w:r>
      <w:r w:rsidR="00C37FC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37FC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072D57">
        <w:rPr>
          <w:rFonts w:ascii="Maiandra GD" w:hAnsi="Maiandra GD" w:cs="Courier New"/>
        </w:rPr>
        <w:t>.3.2.2.2</w:t>
      </w:r>
      <w:r w:rsidR="00072D57">
        <w:rPr>
          <w:rFonts w:ascii="Maiandra GD" w:hAnsi="Maiandra GD" w:cs="Courier New"/>
        </w:rPr>
        <w:tab/>
        <w:t>CBI-829-326</w:t>
      </w:r>
      <w:r w:rsidR="00C37FCA" w:rsidRPr="00C37FCA">
        <w:rPr>
          <w:rFonts w:ascii="Maiandra GD" w:hAnsi="Maiandra GD" w:cs="Courier New"/>
        </w:rPr>
        <w:t xml:space="preserve"> </w:t>
      </w:r>
      <w:r w:rsidR="00072D57" w:rsidRPr="00072D57">
        <w:rPr>
          <w:rFonts w:ascii="Maiandra GD" w:hAnsi="Maiandra GD" w:cs="Courier New"/>
        </w:rPr>
        <w:t>Obra Civil y Edificación. H. Ayuntamiento Constitucional de Huehuetoca. Ing. Ever Chávez Gallegos</w:t>
      </w:r>
      <w:r w:rsidR="00C37FC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37FC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072D57">
        <w:rPr>
          <w:rFonts w:ascii="Maiandra GD" w:hAnsi="Maiandra GD" w:cs="Courier New"/>
        </w:rPr>
        <w:t>.3.2.2.3</w:t>
      </w:r>
      <w:r w:rsidR="00072D57">
        <w:rPr>
          <w:rFonts w:ascii="Maiandra GD" w:hAnsi="Maiandra GD" w:cs="Courier New"/>
        </w:rPr>
        <w:tab/>
        <w:t>CBI-829-327</w:t>
      </w:r>
      <w:r w:rsidR="00C37FCA" w:rsidRPr="00C37FCA">
        <w:rPr>
          <w:rFonts w:ascii="Maiandra GD" w:hAnsi="Maiandra GD" w:cs="Courier New"/>
        </w:rPr>
        <w:t xml:space="preserve"> </w:t>
      </w:r>
      <w:r w:rsidR="00072D57" w:rsidRPr="00072D57">
        <w:rPr>
          <w:rFonts w:ascii="Maiandra GD" w:hAnsi="Maiandra GD" w:cs="Courier New"/>
        </w:rPr>
        <w:t>Propuesta de ahorro de energía en un sistema de bombeo mediante el uso de un variador de frecuencia. Instituto Politécnico Nacional, ESIME Zacatenco, Sección de Estudios de Posgrado e Investigación. M. en C. Guilibaldo Tolentino Eslava</w:t>
      </w:r>
      <w:r w:rsidR="00C37FC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37FC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37FCA">
        <w:rPr>
          <w:rFonts w:ascii="Maiandra GD" w:hAnsi="Maiandra GD" w:cs="Courier New"/>
        </w:rPr>
        <w:t>.3.2.2.4</w:t>
      </w:r>
      <w:r w:rsidR="00C37FCA">
        <w:rPr>
          <w:rFonts w:ascii="Maiandra GD" w:hAnsi="Maiandra GD" w:cs="Courier New"/>
        </w:rPr>
        <w:tab/>
        <w:t>CBI-829-3</w:t>
      </w:r>
      <w:r w:rsidR="00072D57">
        <w:rPr>
          <w:rFonts w:ascii="Maiandra GD" w:hAnsi="Maiandra GD" w:cs="Courier New"/>
        </w:rPr>
        <w:t>28</w:t>
      </w:r>
      <w:r w:rsidR="00C37FCA" w:rsidRPr="00C37FCA">
        <w:rPr>
          <w:rFonts w:ascii="Maiandra GD" w:hAnsi="Maiandra GD" w:cs="Courier New"/>
        </w:rPr>
        <w:t xml:space="preserve"> </w:t>
      </w:r>
      <w:r w:rsidR="00072D57" w:rsidRPr="00072D57">
        <w:rPr>
          <w:rFonts w:ascii="Maiandra GD" w:hAnsi="Maiandra GD" w:cs="Courier New"/>
        </w:rPr>
        <w:t>Elaboración de Manual de Laboratorio. Escuela Secundaria Técnica No. 40 “Juan Rulfo”. Lic. Cutberto Enríquez Ávila</w:t>
      </w:r>
      <w:r w:rsidR="00C37FC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72D57" w:rsidRDefault="00512AC6" w:rsidP="00072D57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37FCA">
        <w:rPr>
          <w:rFonts w:ascii="Maiandra GD" w:hAnsi="Maiandra GD" w:cs="Courier New"/>
        </w:rPr>
        <w:t>.3</w:t>
      </w:r>
      <w:r w:rsidR="009C79F9">
        <w:rPr>
          <w:rFonts w:ascii="Maiandra GD" w:hAnsi="Maiandra GD" w:cs="Courier New"/>
        </w:rPr>
        <w:t>.2.3</w:t>
      </w:r>
      <w:r w:rsidR="00C37FCA" w:rsidRPr="00C37FCA">
        <w:rPr>
          <w:rFonts w:ascii="Maiandra GD" w:hAnsi="Maiandra GD" w:cs="Courier New"/>
        </w:rPr>
        <w:tab/>
      </w:r>
      <w:r w:rsidR="00072D57" w:rsidRPr="00072D57">
        <w:rPr>
          <w:rFonts w:ascii="Maiandra GD" w:hAnsi="Maiandra GD" w:cs="Courier New"/>
        </w:rPr>
        <w:t xml:space="preserve">Se aprobó incorporar la Licenciatura en Ingeniería </w:t>
      </w:r>
      <w:r w:rsidR="00013734">
        <w:rPr>
          <w:rFonts w:ascii="Maiandra GD" w:hAnsi="Maiandra GD" w:cs="Courier New"/>
        </w:rPr>
        <w:t>Electrónica</w:t>
      </w:r>
      <w:r w:rsidR="00072D57" w:rsidRPr="00072D57">
        <w:rPr>
          <w:rFonts w:ascii="Maiandra GD" w:hAnsi="Maiandra GD" w:cs="Courier New"/>
        </w:rPr>
        <w:t xml:space="preserve"> en el siguiente proyecto de Servicio Social:</w:t>
      </w:r>
    </w:p>
    <w:p w:rsidR="00013734" w:rsidRPr="00072D57" w:rsidRDefault="00013734" w:rsidP="00072D57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37FCA" w:rsidRDefault="00013734" w:rsidP="00072D57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ab/>
        <w:t>CBI-964</w:t>
      </w:r>
      <w:r w:rsidR="00072D57" w:rsidRPr="00072D57">
        <w:rPr>
          <w:rFonts w:ascii="Maiandra GD" w:hAnsi="Maiandra GD" w:cs="Courier New"/>
        </w:rPr>
        <w:tab/>
      </w:r>
      <w:r w:rsidRPr="00013734">
        <w:rPr>
          <w:rFonts w:ascii="Maiandra GD" w:hAnsi="Maiandra GD" w:cs="Courier New"/>
        </w:rPr>
        <w:t>Simulación y análisis experimental en Energía Solar.  Asesor responsable: Dr. Hilario Terres Peña</w:t>
      </w:r>
      <w:r w:rsidR="00C37FCA" w:rsidRPr="00C37FC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577.3.2.4</w:t>
      </w:r>
      <w:r w:rsidRPr="00C37FCA">
        <w:rPr>
          <w:rFonts w:ascii="Maiandra GD" w:hAnsi="Maiandra GD" w:cs="Courier New"/>
        </w:rPr>
        <w:tab/>
      </w:r>
      <w:r w:rsidRPr="00072D57">
        <w:rPr>
          <w:rFonts w:ascii="Maiandra GD" w:hAnsi="Maiandra GD" w:cs="Courier New"/>
        </w:rPr>
        <w:t xml:space="preserve">Se aprobó incorporar la Licenciatura en Ingeniería </w:t>
      </w:r>
      <w:r>
        <w:rPr>
          <w:rFonts w:ascii="Maiandra GD" w:hAnsi="Maiandra GD" w:cs="Courier New"/>
        </w:rPr>
        <w:t>Química</w:t>
      </w:r>
      <w:r w:rsidRPr="00072D57">
        <w:rPr>
          <w:rFonts w:ascii="Maiandra GD" w:hAnsi="Maiandra GD" w:cs="Courier New"/>
        </w:rPr>
        <w:t xml:space="preserve"> en el siguiente proyecto de Servicio Social:</w:t>
      </w:r>
    </w:p>
    <w:p w:rsidR="00013734" w:rsidRPr="00072D57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ab/>
        <w:t>CBI-1384</w:t>
      </w:r>
      <w:r w:rsidRPr="00072D57">
        <w:rPr>
          <w:rFonts w:ascii="Maiandra GD" w:hAnsi="Maiandra GD" w:cs="Courier New"/>
        </w:rPr>
        <w:tab/>
      </w:r>
      <w:r w:rsidRPr="00013734">
        <w:rPr>
          <w:rFonts w:ascii="Maiandra GD" w:hAnsi="Maiandra GD" w:cs="Courier New"/>
        </w:rPr>
        <w:t xml:space="preserve">Fundamentos de la Mecánica Clásica: Estudios Teóricos Experimentales y Numéricos. Asesora responsable: Fís. </w:t>
      </w:r>
      <w:r>
        <w:rPr>
          <w:rFonts w:ascii="Maiandra GD" w:hAnsi="Maiandra GD" w:cs="Courier New"/>
        </w:rPr>
        <w:t xml:space="preserve">Luisa </w:t>
      </w:r>
      <w:r w:rsidRPr="00013734">
        <w:rPr>
          <w:rFonts w:ascii="Maiandra GD" w:hAnsi="Maiandra GD" w:cs="Courier New"/>
        </w:rPr>
        <w:t>Gabriela del Valle Díaz Muñoz</w:t>
      </w:r>
      <w:r w:rsidRPr="00C37FCA">
        <w:rPr>
          <w:rFonts w:ascii="Maiandra GD" w:hAnsi="Maiandra GD" w:cs="Courier New"/>
        </w:rPr>
        <w:t>.</w:t>
      </w:r>
    </w:p>
    <w:p w:rsidR="00013734" w:rsidRDefault="0001373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577.3.2.5</w:t>
      </w:r>
      <w:r w:rsidRPr="00C37FCA">
        <w:rPr>
          <w:rFonts w:ascii="Maiandra GD" w:hAnsi="Maiandra GD" w:cs="Courier New"/>
        </w:rPr>
        <w:tab/>
      </w:r>
      <w:r w:rsidRPr="00072D57">
        <w:rPr>
          <w:rFonts w:ascii="Maiandra GD" w:hAnsi="Maiandra GD" w:cs="Courier New"/>
        </w:rPr>
        <w:t xml:space="preserve">Se aprobó incorporar </w:t>
      </w:r>
      <w:r>
        <w:rPr>
          <w:rFonts w:ascii="Maiandra GD" w:hAnsi="Maiandra GD" w:cs="Courier New"/>
        </w:rPr>
        <w:t>una asesora</w:t>
      </w:r>
      <w:r w:rsidRPr="00072D57">
        <w:rPr>
          <w:rFonts w:ascii="Maiandra GD" w:hAnsi="Maiandra GD" w:cs="Courier New"/>
        </w:rPr>
        <w:t xml:space="preserve"> en el siguiente proyecto de Servicio Social:</w:t>
      </w:r>
    </w:p>
    <w:p w:rsidR="00013734" w:rsidRPr="00072D57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P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ab/>
        <w:t>CBI-1201</w:t>
      </w:r>
      <w:r w:rsidRPr="00072D57">
        <w:rPr>
          <w:rFonts w:ascii="Maiandra GD" w:hAnsi="Maiandra GD" w:cs="Courier New"/>
        </w:rPr>
        <w:tab/>
      </w:r>
      <w:r w:rsidRPr="00013734">
        <w:rPr>
          <w:rFonts w:ascii="Maiandra GD" w:hAnsi="Maiandra GD" w:cs="Courier New"/>
        </w:rPr>
        <w:t xml:space="preserve">Prestación de Servicios Analíticos en Laboratorio Ambiental. </w:t>
      </w: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 w:rsidRPr="00013734">
        <w:rPr>
          <w:rFonts w:ascii="Maiandra GD" w:hAnsi="Maiandra GD" w:cs="Courier New"/>
        </w:rPr>
        <w:tab/>
        <w:t>Queda: Dra. Blanca Estela Chávez</w:t>
      </w:r>
      <w:r w:rsidRPr="00C37FCA">
        <w:rPr>
          <w:rFonts w:ascii="Maiandra GD" w:hAnsi="Maiandra GD" w:cs="Courier New"/>
        </w:rPr>
        <w:t>.</w:t>
      </w: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577.3.2.6</w:t>
      </w:r>
      <w:r w:rsidRPr="00C37FCA">
        <w:rPr>
          <w:rFonts w:ascii="Maiandra GD" w:hAnsi="Maiandra GD" w:cs="Courier New"/>
        </w:rPr>
        <w:tab/>
      </w:r>
      <w:r w:rsidRPr="00072D57">
        <w:rPr>
          <w:rFonts w:ascii="Maiandra GD" w:hAnsi="Maiandra GD" w:cs="Courier New"/>
        </w:rPr>
        <w:t xml:space="preserve">Se aprobó incorporar </w:t>
      </w:r>
      <w:r>
        <w:rPr>
          <w:rFonts w:ascii="Maiandra GD" w:hAnsi="Maiandra GD" w:cs="Courier New"/>
        </w:rPr>
        <w:t>un asesor</w:t>
      </w:r>
      <w:r w:rsidRPr="00072D57">
        <w:rPr>
          <w:rFonts w:ascii="Maiandra GD" w:hAnsi="Maiandra GD" w:cs="Courier New"/>
        </w:rPr>
        <w:t xml:space="preserve"> en el siguiente proyecto de Servicio Social:</w:t>
      </w:r>
    </w:p>
    <w:p w:rsidR="00013734" w:rsidRPr="00072D57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P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ab/>
        <w:t>CBI-534</w:t>
      </w:r>
      <w:r w:rsidRPr="00013734">
        <w:rPr>
          <w:rFonts w:ascii="Maiandra GD" w:hAnsi="Maiandra GD" w:cs="Courier New"/>
        </w:rPr>
        <w:tab/>
        <w:t xml:space="preserve">Tratamiento de residuos líquidos mediante procesos electroquímicos y biológicos. </w:t>
      </w: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 w:rsidRPr="00013734">
        <w:rPr>
          <w:rFonts w:ascii="Maiandra GD" w:hAnsi="Maiandra GD" w:cs="Courier New"/>
        </w:rPr>
        <w:tab/>
        <w:t>Queda: M. en C. Víctor Xiunel Mendoza Escamilla</w:t>
      </w:r>
      <w:r w:rsidRPr="00C37FCA">
        <w:rPr>
          <w:rFonts w:ascii="Maiandra GD" w:hAnsi="Maiandra GD" w:cs="Courier New"/>
        </w:rPr>
        <w:t>.</w:t>
      </w: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577.3.2.7</w:t>
      </w:r>
      <w:r w:rsidRPr="00C37FCA">
        <w:rPr>
          <w:rFonts w:ascii="Maiandra GD" w:hAnsi="Maiandra GD" w:cs="Courier New"/>
        </w:rPr>
        <w:tab/>
      </w:r>
      <w:r w:rsidRPr="00072D57">
        <w:rPr>
          <w:rFonts w:ascii="Maiandra GD" w:hAnsi="Maiandra GD" w:cs="Courier New"/>
        </w:rPr>
        <w:t xml:space="preserve">Se aprobó </w:t>
      </w:r>
      <w:r>
        <w:rPr>
          <w:rFonts w:ascii="Maiandra GD" w:hAnsi="Maiandra GD" w:cs="Courier New"/>
        </w:rPr>
        <w:t>el cambio de asesora responsable</w:t>
      </w:r>
      <w:r w:rsidRPr="00072D57">
        <w:rPr>
          <w:rFonts w:ascii="Maiandra GD" w:hAnsi="Maiandra GD" w:cs="Courier New"/>
        </w:rPr>
        <w:t xml:space="preserve"> en el siguiente proyecto de Servicio Social:</w:t>
      </w:r>
    </w:p>
    <w:p w:rsidR="00013734" w:rsidRPr="00072D57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13734" w:rsidRP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ab/>
        <w:t>CBI-1123</w:t>
      </w:r>
      <w:r w:rsidRPr="00013734">
        <w:rPr>
          <w:rFonts w:ascii="Maiandra GD" w:hAnsi="Maiandra GD" w:cs="Courier New"/>
        </w:rPr>
        <w:tab/>
        <w:t xml:space="preserve">Apoyo a las Coordinaciones de Estudio de la División. </w:t>
      </w: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 w:rsidRPr="00013734">
        <w:rPr>
          <w:rFonts w:ascii="Maiandra GD" w:hAnsi="Maiandra GD" w:cs="Courier New"/>
        </w:rPr>
        <w:tab/>
        <w:t>Quedan: Dra. Maricela Claudia Bravo Contreras, Mtra. Teresa Merchand Hernández</w:t>
      </w:r>
      <w:r w:rsidRPr="00C37FCA">
        <w:rPr>
          <w:rFonts w:ascii="Maiandra GD" w:hAnsi="Maiandra GD" w:cs="Courier New"/>
        </w:rPr>
        <w:t>.</w:t>
      </w:r>
    </w:p>
    <w:p w:rsidR="00013734" w:rsidRDefault="00013734" w:rsidP="00013734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37FC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887AD1" w:rsidRPr="00887AD1">
        <w:rPr>
          <w:rFonts w:ascii="Maiandra GD" w:hAnsi="Maiandra GD" w:cs="Courier New"/>
        </w:rPr>
        <w:t>.</w:t>
      </w:r>
      <w:r w:rsidR="00887AD1">
        <w:rPr>
          <w:rFonts w:ascii="Maiandra GD" w:hAnsi="Maiandra GD" w:cs="Courier New"/>
        </w:rPr>
        <w:t>3</w:t>
      </w:r>
      <w:r w:rsidR="00887AD1" w:rsidRPr="00887AD1">
        <w:rPr>
          <w:rFonts w:ascii="Maiandra GD" w:hAnsi="Maiandra GD" w:cs="Courier New"/>
        </w:rPr>
        <w:t>.</w:t>
      </w:r>
      <w:r w:rsidR="00887AD1">
        <w:rPr>
          <w:rFonts w:ascii="Maiandra GD" w:hAnsi="Maiandra GD" w:cs="Courier New"/>
        </w:rPr>
        <w:t>3</w:t>
      </w:r>
      <w:r w:rsidR="00887AD1" w:rsidRPr="00887AD1">
        <w:rPr>
          <w:rFonts w:ascii="Maiandra GD" w:hAnsi="Maiandra GD" w:cs="Courier New"/>
        </w:rPr>
        <w:tab/>
        <w:t>Se recibió el informe de la Comisión Encargada de Analizar las Solicitudes de Revalidación, Establecimiento de Equivalencias y Acreditación de Estudios</w:t>
      </w:r>
      <w:r w:rsidR="005C5CF0">
        <w:rPr>
          <w:rFonts w:ascii="Maiandra GD" w:hAnsi="Maiandra GD" w:cs="Courier New"/>
        </w:rPr>
        <w:t>.</w:t>
      </w:r>
    </w:p>
    <w:p w:rsidR="005C5CF0" w:rsidRDefault="005C5CF0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C79F9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740F">
        <w:rPr>
          <w:rFonts w:ascii="Maiandra GD" w:hAnsi="Maiandra GD" w:cs="Courier New"/>
        </w:rPr>
        <w:t>.3.</w:t>
      </w:r>
      <w:r w:rsidR="009401C3">
        <w:rPr>
          <w:rFonts w:ascii="Maiandra GD" w:hAnsi="Maiandra GD" w:cs="Courier New"/>
        </w:rPr>
        <w:t>3</w:t>
      </w:r>
      <w:r w:rsidR="00BF740F" w:rsidRPr="00A16746">
        <w:rPr>
          <w:rFonts w:ascii="Maiandra GD" w:hAnsi="Maiandra GD" w:cs="Courier New"/>
        </w:rPr>
        <w:t>.1</w:t>
      </w:r>
      <w:r w:rsidR="00BF740F" w:rsidRPr="00A16746">
        <w:rPr>
          <w:rFonts w:ascii="Maiandra GD" w:hAnsi="Maiandra GD" w:cs="Courier New"/>
        </w:rPr>
        <w:tab/>
        <w:t xml:space="preserve">Establecimiento de Equivalencias de los Estudios de Licenciatura en </w:t>
      </w:r>
      <w:r w:rsidR="00E9105E">
        <w:rPr>
          <w:rFonts w:ascii="Maiandra GD" w:hAnsi="Maiandra GD" w:cs="Courier New"/>
        </w:rPr>
        <w:t>Ingeniería Química Industrial</w:t>
      </w:r>
      <w:r w:rsidR="00BF740F" w:rsidRPr="00A16746">
        <w:rPr>
          <w:rFonts w:ascii="Maiandra GD" w:hAnsi="Maiandra GD" w:cs="Courier New"/>
        </w:rPr>
        <w:t xml:space="preserve">, realizados en </w:t>
      </w:r>
      <w:r w:rsidR="009C79F9">
        <w:rPr>
          <w:rFonts w:ascii="Maiandra GD" w:hAnsi="Maiandra GD" w:cs="Courier New"/>
        </w:rPr>
        <w:t>el</w:t>
      </w:r>
      <w:r w:rsidR="00BF740F" w:rsidRPr="00A16746">
        <w:rPr>
          <w:rFonts w:ascii="Maiandra GD" w:hAnsi="Maiandra GD" w:cs="Courier New"/>
        </w:rPr>
        <w:t xml:space="preserve"> </w:t>
      </w:r>
      <w:r w:rsidR="009C79F9" w:rsidRPr="009C79F9">
        <w:rPr>
          <w:rFonts w:ascii="Maiandra GD" w:hAnsi="Maiandra GD" w:cs="Courier New"/>
        </w:rPr>
        <w:t>Instituto Politécnico Nacional</w:t>
      </w:r>
      <w:r w:rsidR="00BF740F" w:rsidRPr="00A16746">
        <w:rPr>
          <w:rFonts w:ascii="Maiandra GD" w:hAnsi="Maiandra GD" w:cs="Courier New"/>
        </w:rPr>
        <w:t>, por</w:t>
      </w:r>
      <w:r w:rsidR="00BF740F">
        <w:rPr>
          <w:rFonts w:ascii="Maiandra GD" w:hAnsi="Maiandra GD" w:cs="Courier New"/>
        </w:rPr>
        <w:t xml:space="preserve"> </w:t>
      </w:r>
      <w:r w:rsidR="00E9105E">
        <w:rPr>
          <w:rFonts w:ascii="Maiandra GD" w:hAnsi="Maiandra GD" w:cs="Courier New"/>
        </w:rPr>
        <w:t>Sergio Alejandro García Bueno</w:t>
      </w:r>
      <w:r w:rsidR="00BF740F" w:rsidRPr="00A16746">
        <w:rPr>
          <w:rFonts w:ascii="Maiandra GD" w:hAnsi="Maiandra GD" w:cs="Courier New"/>
        </w:rPr>
        <w:t xml:space="preserve">, con matrícula </w:t>
      </w:r>
      <w:r w:rsidR="005C5CF0" w:rsidRPr="005C5CF0">
        <w:rPr>
          <w:rFonts w:ascii="Maiandra GD" w:hAnsi="Maiandra GD" w:cs="Courier New"/>
        </w:rPr>
        <w:t>21</w:t>
      </w:r>
      <w:r w:rsidR="00E9105E">
        <w:rPr>
          <w:rFonts w:ascii="Maiandra GD" w:hAnsi="Maiandra GD" w:cs="Courier New"/>
        </w:rPr>
        <w:t>6200</w:t>
      </w:r>
      <w:r w:rsidR="00DF6B5D">
        <w:rPr>
          <w:rFonts w:ascii="Maiandra GD" w:hAnsi="Maiandra GD" w:cs="Courier New"/>
        </w:rPr>
        <w:t>0</w:t>
      </w:r>
      <w:r w:rsidR="00E9105E">
        <w:rPr>
          <w:rFonts w:ascii="Maiandra GD" w:hAnsi="Maiandra GD" w:cs="Courier New"/>
        </w:rPr>
        <w:t>804.</w:t>
      </w:r>
      <w:r w:rsidR="00BF740F" w:rsidRPr="00A16746">
        <w:rPr>
          <w:rFonts w:ascii="Maiandra GD" w:hAnsi="Maiandra GD" w:cs="Courier New"/>
        </w:rPr>
        <w:t xml:space="preserve"> Se aprobó la equivalencia de </w:t>
      </w:r>
      <w:r w:rsidR="00E9105E">
        <w:rPr>
          <w:rFonts w:ascii="Maiandra GD" w:hAnsi="Maiandra GD" w:cs="Courier New"/>
        </w:rPr>
        <w:t>2</w:t>
      </w:r>
      <w:r w:rsidR="005C5CF0">
        <w:rPr>
          <w:rFonts w:ascii="Maiandra GD" w:hAnsi="Maiandra GD" w:cs="Courier New"/>
        </w:rPr>
        <w:t>6</w:t>
      </w:r>
      <w:r w:rsidR="00BF740F" w:rsidRPr="00A16746">
        <w:rPr>
          <w:rFonts w:ascii="Maiandra GD" w:hAnsi="Maiandra GD" w:cs="Courier New"/>
        </w:rPr>
        <w:t xml:space="preserve"> UEA por un total de </w:t>
      </w:r>
      <w:r w:rsidR="00BF740F">
        <w:rPr>
          <w:rFonts w:ascii="Maiandra GD" w:hAnsi="Maiandra GD" w:cs="Courier New"/>
        </w:rPr>
        <w:t>1</w:t>
      </w:r>
      <w:r w:rsidR="00E9105E">
        <w:rPr>
          <w:rFonts w:ascii="Maiandra GD" w:hAnsi="Maiandra GD" w:cs="Courier New"/>
        </w:rPr>
        <w:t>90</w:t>
      </w:r>
      <w:r w:rsidR="00BF740F" w:rsidRPr="00A16746">
        <w:rPr>
          <w:rFonts w:ascii="Maiandra GD" w:hAnsi="Maiandra GD" w:cs="Courier New"/>
        </w:rPr>
        <w:t xml:space="preserve"> créditos, que </w:t>
      </w:r>
      <w:r w:rsidR="00BF740F" w:rsidRPr="000C0646">
        <w:rPr>
          <w:rFonts w:ascii="Maiandra GD" w:hAnsi="Maiandra GD" w:cs="Courier New"/>
        </w:rPr>
        <w:t xml:space="preserve">representan el </w:t>
      </w:r>
      <w:r w:rsidR="00E9105E">
        <w:rPr>
          <w:rFonts w:ascii="Maiandra GD" w:hAnsi="Maiandra GD" w:cs="Courier New"/>
        </w:rPr>
        <w:t>39.58</w:t>
      </w:r>
      <w:r w:rsidR="00BF740F" w:rsidRPr="000C0646">
        <w:rPr>
          <w:rFonts w:ascii="Maiandra GD" w:hAnsi="Maiandra GD" w:cs="Courier New"/>
        </w:rPr>
        <w:t xml:space="preserve">% de los créditos de la Licenciatura en Ingeniería </w:t>
      </w:r>
      <w:r w:rsidR="00E9105E">
        <w:rPr>
          <w:rFonts w:ascii="Maiandra GD" w:hAnsi="Maiandra GD" w:cs="Courier New"/>
        </w:rPr>
        <w:t>Química</w:t>
      </w:r>
      <w:r w:rsidR="00BF740F" w:rsidRPr="000C0646">
        <w:rPr>
          <w:rFonts w:ascii="Maiandra GD" w:hAnsi="Maiandra GD" w:cs="Courier New"/>
        </w:rPr>
        <w:t>.</w:t>
      </w:r>
      <w:r w:rsidR="00BF740F" w:rsidRPr="00A16746">
        <w:rPr>
          <w:rFonts w:ascii="Maiandra GD" w:hAnsi="Maiandra GD" w:cs="Courier New"/>
        </w:rPr>
        <w:t xml:space="preserve"> 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C79F9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C79F9">
        <w:rPr>
          <w:rFonts w:ascii="Maiandra GD" w:hAnsi="Maiandra GD" w:cs="Courier New"/>
        </w:rPr>
        <w:t>.3.3.2</w:t>
      </w:r>
      <w:r w:rsidR="009C79F9" w:rsidRPr="00A16746">
        <w:rPr>
          <w:rFonts w:ascii="Maiandra GD" w:hAnsi="Maiandra GD" w:cs="Courier New"/>
        </w:rPr>
        <w:tab/>
      </w:r>
      <w:r w:rsidR="00E9105E" w:rsidRPr="00E9105E">
        <w:rPr>
          <w:rFonts w:ascii="Maiandra GD" w:hAnsi="Maiandra GD" w:cs="Courier New"/>
        </w:rPr>
        <w:t xml:space="preserve">Acreditación de Estudios de la Licenciatura en Ingeniería </w:t>
      </w:r>
      <w:r w:rsidR="00E9105E">
        <w:rPr>
          <w:rFonts w:ascii="Maiandra GD" w:hAnsi="Maiandra GD" w:cs="Courier New"/>
        </w:rPr>
        <w:t>en Computación</w:t>
      </w:r>
      <w:r w:rsidR="00E9105E" w:rsidRPr="00E9105E">
        <w:rPr>
          <w:rFonts w:ascii="Maiandra GD" w:hAnsi="Maiandra GD" w:cs="Courier New"/>
        </w:rPr>
        <w:t>, realizados en la Universidad Autónoma Metropolitana-</w:t>
      </w:r>
      <w:r w:rsidR="00E9105E">
        <w:rPr>
          <w:rFonts w:ascii="Maiandra GD" w:hAnsi="Maiandra GD" w:cs="Courier New"/>
        </w:rPr>
        <w:t>Cuajimalpa</w:t>
      </w:r>
      <w:r w:rsidR="00E9105E" w:rsidRPr="00E9105E">
        <w:rPr>
          <w:rFonts w:ascii="Maiandra GD" w:hAnsi="Maiandra GD" w:cs="Courier New"/>
        </w:rPr>
        <w:t xml:space="preserve">, por </w:t>
      </w:r>
      <w:r w:rsidR="00E9105E">
        <w:rPr>
          <w:rFonts w:ascii="Maiandra GD" w:hAnsi="Maiandra GD" w:cs="Courier New"/>
        </w:rPr>
        <w:t>Ulises Pastor Montero</w:t>
      </w:r>
      <w:r w:rsidR="00E9105E" w:rsidRPr="00E9105E">
        <w:rPr>
          <w:rFonts w:ascii="Maiandra GD" w:hAnsi="Maiandra GD" w:cs="Courier New"/>
        </w:rPr>
        <w:t xml:space="preserve">, matrícula </w:t>
      </w:r>
      <w:r w:rsidR="00E9105E">
        <w:rPr>
          <w:rFonts w:ascii="Maiandra GD" w:hAnsi="Maiandra GD" w:cs="Courier New"/>
        </w:rPr>
        <w:t>2143067325</w:t>
      </w:r>
      <w:r w:rsidR="00E9105E" w:rsidRPr="00E9105E">
        <w:rPr>
          <w:rFonts w:ascii="Maiandra GD" w:hAnsi="Maiandra GD" w:cs="Courier New"/>
        </w:rPr>
        <w:t xml:space="preserve">. Se aprobó la acreditación de </w:t>
      </w:r>
      <w:r w:rsidR="00E9105E">
        <w:rPr>
          <w:rFonts w:ascii="Maiandra GD" w:hAnsi="Maiandra GD" w:cs="Courier New"/>
        </w:rPr>
        <w:t>04</w:t>
      </w:r>
      <w:r w:rsidR="00E9105E" w:rsidRPr="00E9105E">
        <w:rPr>
          <w:rFonts w:ascii="Maiandra GD" w:hAnsi="Maiandra GD" w:cs="Courier New"/>
        </w:rPr>
        <w:t xml:space="preserve"> UEA, por un total de </w:t>
      </w:r>
      <w:r w:rsidR="00E9105E">
        <w:rPr>
          <w:rFonts w:ascii="Maiandra GD" w:hAnsi="Maiandra GD" w:cs="Courier New"/>
        </w:rPr>
        <w:t>26</w:t>
      </w:r>
      <w:r w:rsidR="00E9105E" w:rsidRPr="00E9105E">
        <w:rPr>
          <w:rFonts w:ascii="Maiandra GD" w:hAnsi="Maiandra GD" w:cs="Courier New"/>
        </w:rPr>
        <w:t xml:space="preserve"> créditos, que corresponden al </w:t>
      </w:r>
      <w:r w:rsidR="00E9105E">
        <w:rPr>
          <w:rFonts w:ascii="Maiandra GD" w:hAnsi="Maiandra GD" w:cs="Courier New"/>
        </w:rPr>
        <w:t>05.47</w:t>
      </w:r>
      <w:r w:rsidR="00E9105E" w:rsidRPr="00E9105E">
        <w:rPr>
          <w:rFonts w:ascii="Maiandra GD" w:hAnsi="Maiandra GD" w:cs="Courier New"/>
        </w:rPr>
        <w:t xml:space="preserve">% de los créditos de la Licenciatura en Ingeniería </w:t>
      </w:r>
      <w:r w:rsidR="00E9105E">
        <w:rPr>
          <w:rFonts w:ascii="Maiandra GD" w:hAnsi="Maiandra GD" w:cs="Courier New"/>
        </w:rPr>
        <w:t>en Computación</w:t>
      </w:r>
      <w:r w:rsidR="009C79F9" w:rsidRPr="000C0646">
        <w:rPr>
          <w:rFonts w:ascii="Maiandra GD" w:hAnsi="Maiandra GD" w:cs="Courier New"/>
        </w:rPr>
        <w:t>.</w:t>
      </w:r>
      <w:r w:rsidR="009C79F9" w:rsidRPr="00A16746">
        <w:rPr>
          <w:rFonts w:ascii="Maiandra GD" w:hAnsi="Maiandra GD" w:cs="Courier New"/>
        </w:rPr>
        <w:t xml:space="preserve"> 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C79F9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C79F9">
        <w:rPr>
          <w:rFonts w:ascii="Maiandra GD" w:hAnsi="Maiandra GD" w:cs="Courier New"/>
        </w:rPr>
        <w:t>.3.3</w:t>
      </w:r>
      <w:r w:rsidR="009C79F9" w:rsidRPr="00A16746">
        <w:rPr>
          <w:rFonts w:ascii="Maiandra GD" w:hAnsi="Maiandra GD" w:cs="Courier New"/>
        </w:rPr>
        <w:t>.</w:t>
      </w:r>
      <w:r w:rsidR="005A01F6">
        <w:rPr>
          <w:rFonts w:ascii="Maiandra GD" w:hAnsi="Maiandra GD" w:cs="Courier New"/>
        </w:rPr>
        <w:t>3</w:t>
      </w:r>
      <w:r w:rsidR="009C79F9" w:rsidRPr="00A16746">
        <w:rPr>
          <w:rFonts w:ascii="Maiandra GD" w:hAnsi="Maiandra GD" w:cs="Courier New"/>
        </w:rPr>
        <w:tab/>
      </w:r>
      <w:r w:rsidR="00E9105E" w:rsidRPr="00E9105E">
        <w:rPr>
          <w:rFonts w:ascii="Maiandra GD" w:hAnsi="Maiandra GD" w:cs="Courier New"/>
        </w:rPr>
        <w:t>Acreditación de Estudios de la Licenciatura en Ingeniería El</w:t>
      </w:r>
      <w:r w:rsidR="00E9105E">
        <w:rPr>
          <w:rFonts w:ascii="Maiandra GD" w:hAnsi="Maiandra GD" w:cs="Courier New"/>
        </w:rPr>
        <w:t>éctrica</w:t>
      </w:r>
      <w:r w:rsidR="00E9105E" w:rsidRPr="00E9105E">
        <w:rPr>
          <w:rFonts w:ascii="Maiandra GD" w:hAnsi="Maiandra GD" w:cs="Courier New"/>
        </w:rPr>
        <w:t xml:space="preserve">, realizados en la Universidad Autónoma Metropolitana-Azcapotzalco, por </w:t>
      </w:r>
      <w:r w:rsidR="00E9105E">
        <w:rPr>
          <w:rFonts w:ascii="Maiandra GD" w:hAnsi="Maiandra GD" w:cs="Courier New"/>
        </w:rPr>
        <w:t>Fernando Carlos Bravo López</w:t>
      </w:r>
      <w:r w:rsidR="00E9105E" w:rsidRPr="00E9105E">
        <w:rPr>
          <w:rFonts w:ascii="Maiandra GD" w:hAnsi="Maiandra GD" w:cs="Courier New"/>
        </w:rPr>
        <w:t xml:space="preserve">, matrícula </w:t>
      </w:r>
      <w:r w:rsidR="00E9105E">
        <w:rPr>
          <w:rFonts w:ascii="Maiandra GD" w:hAnsi="Maiandra GD" w:cs="Courier New"/>
        </w:rPr>
        <w:t>2113003528</w:t>
      </w:r>
      <w:r w:rsidR="00E9105E" w:rsidRPr="00E9105E">
        <w:rPr>
          <w:rFonts w:ascii="Maiandra GD" w:hAnsi="Maiandra GD" w:cs="Courier New"/>
        </w:rPr>
        <w:t xml:space="preserve">. Se aprobó la acreditación de </w:t>
      </w:r>
      <w:r w:rsidR="00E9105E">
        <w:rPr>
          <w:rFonts w:ascii="Maiandra GD" w:hAnsi="Maiandra GD" w:cs="Courier New"/>
        </w:rPr>
        <w:t>02</w:t>
      </w:r>
      <w:r w:rsidR="00E9105E" w:rsidRPr="00E9105E">
        <w:rPr>
          <w:rFonts w:ascii="Maiandra GD" w:hAnsi="Maiandra GD" w:cs="Courier New"/>
        </w:rPr>
        <w:t xml:space="preserve"> UEA, por un total de </w:t>
      </w:r>
      <w:r w:rsidR="00E9105E">
        <w:rPr>
          <w:rFonts w:ascii="Maiandra GD" w:hAnsi="Maiandra GD" w:cs="Courier New"/>
        </w:rPr>
        <w:t>12</w:t>
      </w:r>
      <w:r w:rsidR="00E9105E" w:rsidRPr="00E9105E">
        <w:rPr>
          <w:rFonts w:ascii="Maiandra GD" w:hAnsi="Maiandra GD" w:cs="Courier New"/>
        </w:rPr>
        <w:t xml:space="preserve"> créditos, que corresponden al </w:t>
      </w:r>
      <w:r w:rsidR="00E9105E">
        <w:rPr>
          <w:rFonts w:ascii="Maiandra GD" w:hAnsi="Maiandra GD" w:cs="Courier New"/>
        </w:rPr>
        <w:t>02.5</w:t>
      </w:r>
      <w:r w:rsidR="00E9105E" w:rsidRPr="00E9105E">
        <w:rPr>
          <w:rFonts w:ascii="Maiandra GD" w:hAnsi="Maiandra GD" w:cs="Courier New"/>
        </w:rPr>
        <w:t xml:space="preserve">% de los créditos de la Licenciatura en Ingeniería </w:t>
      </w:r>
      <w:r w:rsidR="00E9105E">
        <w:rPr>
          <w:rFonts w:ascii="Maiandra GD" w:hAnsi="Maiandra GD" w:cs="Courier New"/>
        </w:rPr>
        <w:t>Industrial</w:t>
      </w:r>
      <w:r w:rsidR="009C79F9" w:rsidRPr="000C0646">
        <w:rPr>
          <w:rFonts w:ascii="Maiandra GD" w:hAnsi="Maiandra GD" w:cs="Courier New"/>
        </w:rPr>
        <w:t>.</w:t>
      </w:r>
      <w:r w:rsidR="009C79F9" w:rsidRPr="00A16746">
        <w:rPr>
          <w:rFonts w:ascii="Maiandra GD" w:hAnsi="Maiandra GD" w:cs="Courier New"/>
        </w:rPr>
        <w:t xml:space="preserve"> 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5A01F6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5A01F6">
        <w:rPr>
          <w:rFonts w:ascii="Maiandra GD" w:hAnsi="Maiandra GD" w:cs="Courier New"/>
        </w:rPr>
        <w:t>.3.3</w:t>
      </w:r>
      <w:r w:rsidR="005A01F6" w:rsidRPr="00A16746">
        <w:rPr>
          <w:rFonts w:ascii="Maiandra GD" w:hAnsi="Maiandra GD" w:cs="Courier New"/>
        </w:rPr>
        <w:t>.</w:t>
      </w:r>
      <w:r w:rsidR="005A01F6">
        <w:rPr>
          <w:rFonts w:ascii="Maiandra GD" w:hAnsi="Maiandra GD" w:cs="Courier New"/>
        </w:rPr>
        <w:t>4</w:t>
      </w:r>
      <w:r w:rsidR="005A01F6" w:rsidRPr="00A16746">
        <w:rPr>
          <w:rFonts w:ascii="Maiandra GD" w:hAnsi="Maiandra GD" w:cs="Courier New"/>
        </w:rPr>
        <w:tab/>
      </w:r>
      <w:r w:rsidR="00E9105E" w:rsidRPr="00E9105E">
        <w:rPr>
          <w:rFonts w:ascii="Maiandra GD" w:hAnsi="Maiandra GD" w:cs="Courier New"/>
        </w:rPr>
        <w:t xml:space="preserve">Acreditación de Estudios de la Licenciatura en Ingeniería </w:t>
      </w:r>
      <w:r w:rsidR="00E9105E">
        <w:rPr>
          <w:rFonts w:ascii="Maiandra GD" w:hAnsi="Maiandra GD" w:cs="Courier New"/>
        </w:rPr>
        <w:t>Química</w:t>
      </w:r>
      <w:r w:rsidR="00E9105E" w:rsidRPr="00E9105E">
        <w:rPr>
          <w:rFonts w:ascii="Maiandra GD" w:hAnsi="Maiandra GD" w:cs="Courier New"/>
        </w:rPr>
        <w:t xml:space="preserve">, realizados en la Universidad Autónoma Metropolitana-Azcapotzalco, por </w:t>
      </w:r>
      <w:r w:rsidR="00E9105E">
        <w:rPr>
          <w:rFonts w:ascii="Maiandra GD" w:hAnsi="Maiandra GD" w:cs="Courier New"/>
        </w:rPr>
        <w:t>Jaime Monjaraz López</w:t>
      </w:r>
      <w:r w:rsidR="00E9105E" w:rsidRPr="00E9105E">
        <w:rPr>
          <w:rFonts w:ascii="Maiandra GD" w:hAnsi="Maiandra GD" w:cs="Courier New"/>
        </w:rPr>
        <w:t>, matrícula 216</w:t>
      </w:r>
      <w:r w:rsidR="00D3400E">
        <w:rPr>
          <w:rFonts w:ascii="Maiandra GD" w:hAnsi="Maiandra GD" w:cs="Courier New"/>
        </w:rPr>
        <w:t>2799146</w:t>
      </w:r>
      <w:r w:rsidR="00E9105E" w:rsidRPr="00E9105E">
        <w:rPr>
          <w:rFonts w:ascii="Maiandra GD" w:hAnsi="Maiandra GD" w:cs="Courier New"/>
        </w:rPr>
        <w:t xml:space="preserve">. Se aprobó la acreditación de </w:t>
      </w:r>
      <w:r w:rsidR="00D3400E">
        <w:rPr>
          <w:rFonts w:ascii="Maiandra GD" w:hAnsi="Maiandra GD" w:cs="Courier New"/>
        </w:rPr>
        <w:t>19</w:t>
      </w:r>
      <w:r w:rsidR="00E9105E" w:rsidRPr="00E9105E">
        <w:rPr>
          <w:rFonts w:ascii="Maiandra GD" w:hAnsi="Maiandra GD" w:cs="Courier New"/>
        </w:rPr>
        <w:t xml:space="preserve"> UEA, por un total de </w:t>
      </w:r>
      <w:r w:rsidR="00D3400E">
        <w:rPr>
          <w:rFonts w:ascii="Maiandra GD" w:hAnsi="Maiandra GD" w:cs="Courier New"/>
        </w:rPr>
        <w:t>136</w:t>
      </w:r>
      <w:r w:rsidR="00E9105E" w:rsidRPr="00E9105E">
        <w:rPr>
          <w:rFonts w:ascii="Maiandra GD" w:hAnsi="Maiandra GD" w:cs="Courier New"/>
        </w:rPr>
        <w:t xml:space="preserve"> créditos, que corresponden al </w:t>
      </w:r>
      <w:r w:rsidR="00D3400E">
        <w:rPr>
          <w:rFonts w:ascii="Maiandra GD" w:hAnsi="Maiandra GD" w:cs="Courier New"/>
        </w:rPr>
        <w:t>28.45</w:t>
      </w:r>
      <w:r w:rsidR="00E9105E" w:rsidRPr="00E9105E">
        <w:rPr>
          <w:rFonts w:ascii="Maiandra GD" w:hAnsi="Maiandra GD" w:cs="Courier New"/>
        </w:rPr>
        <w:t xml:space="preserve">% de los créditos de la Licenciatura en Ingeniería </w:t>
      </w:r>
      <w:r w:rsidR="00D3400E">
        <w:rPr>
          <w:rFonts w:ascii="Maiandra GD" w:hAnsi="Maiandra GD" w:cs="Courier New"/>
        </w:rPr>
        <w:t>Eléctrica</w:t>
      </w:r>
      <w:r w:rsidR="00E9105E" w:rsidRPr="00E9105E">
        <w:rPr>
          <w:rFonts w:ascii="Maiandra GD" w:hAnsi="Maiandra GD" w:cs="Courier New"/>
        </w:rPr>
        <w:t xml:space="preserve"> (segunda Licenciatura)</w:t>
      </w:r>
      <w:r w:rsidR="005A01F6" w:rsidRPr="000C0646">
        <w:rPr>
          <w:rFonts w:ascii="Maiandra GD" w:hAnsi="Maiandra GD" w:cs="Courier New"/>
        </w:rPr>
        <w:t>.</w:t>
      </w:r>
      <w:r w:rsidR="005A01F6" w:rsidRPr="00A16746">
        <w:rPr>
          <w:rFonts w:ascii="Maiandra GD" w:hAnsi="Maiandra GD" w:cs="Courier New"/>
        </w:rPr>
        <w:t xml:space="preserve"> 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9C79F9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5A01F6" w:rsidRPr="005C5CF0">
        <w:rPr>
          <w:rFonts w:ascii="Maiandra GD" w:hAnsi="Maiandra GD" w:cs="Courier New"/>
        </w:rPr>
        <w:t>.3.3.5</w:t>
      </w:r>
      <w:r w:rsidR="005A01F6" w:rsidRPr="005C5CF0">
        <w:rPr>
          <w:rFonts w:ascii="Maiandra GD" w:hAnsi="Maiandra GD" w:cs="Courier New"/>
        </w:rPr>
        <w:tab/>
      </w:r>
      <w:r w:rsidR="00E9105E" w:rsidRPr="00E9105E">
        <w:rPr>
          <w:rFonts w:ascii="Maiandra GD" w:hAnsi="Maiandra GD" w:cs="Courier New"/>
        </w:rPr>
        <w:t xml:space="preserve">Acreditación de Estudios de la Licenciatura en </w:t>
      </w:r>
      <w:r w:rsidR="00D3400E">
        <w:rPr>
          <w:rFonts w:ascii="Maiandra GD" w:hAnsi="Maiandra GD" w:cs="Courier New"/>
        </w:rPr>
        <w:t>Economía</w:t>
      </w:r>
      <w:r w:rsidR="00E9105E" w:rsidRPr="00E9105E">
        <w:rPr>
          <w:rFonts w:ascii="Maiandra GD" w:hAnsi="Maiandra GD" w:cs="Courier New"/>
        </w:rPr>
        <w:t xml:space="preserve">, realizados en la Universidad Autónoma Metropolitana-Azcapotzalco, por </w:t>
      </w:r>
      <w:r w:rsidR="00D3400E">
        <w:rPr>
          <w:rFonts w:ascii="Maiandra GD" w:hAnsi="Maiandra GD" w:cs="Courier New"/>
        </w:rPr>
        <w:t>Karen Brillth San Agustín San Agustín</w:t>
      </w:r>
      <w:r w:rsidR="00E9105E" w:rsidRPr="00E9105E">
        <w:rPr>
          <w:rFonts w:ascii="Maiandra GD" w:hAnsi="Maiandra GD" w:cs="Courier New"/>
        </w:rPr>
        <w:t xml:space="preserve">, matrícula </w:t>
      </w:r>
      <w:r w:rsidR="00D3400E">
        <w:rPr>
          <w:rFonts w:ascii="Maiandra GD" w:hAnsi="Maiandra GD" w:cs="Courier New"/>
        </w:rPr>
        <w:t>2132011406</w:t>
      </w:r>
      <w:r w:rsidR="00E9105E" w:rsidRPr="00E9105E">
        <w:rPr>
          <w:rFonts w:ascii="Maiandra GD" w:hAnsi="Maiandra GD" w:cs="Courier New"/>
        </w:rPr>
        <w:t xml:space="preserve">. Se aprobó la </w:t>
      </w:r>
      <w:r w:rsidR="00E9105E" w:rsidRPr="00E9105E">
        <w:rPr>
          <w:rFonts w:ascii="Maiandra GD" w:hAnsi="Maiandra GD" w:cs="Courier New"/>
        </w:rPr>
        <w:lastRenderedPageBreak/>
        <w:t xml:space="preserve">acreditación de </w:t>
      </w:r>
      <w:r w:rsidR="00D3400E">
        <w:rPr>
          <w:rFonts w:ascii="Maiandra GD" w:hAnsi="Maiandra GD" w:cs="Courier New"/>
        </w:rPr>
        <w:t>06</w:t>
      </w:r>
      <w:r w:rsidR="00E9105E" w:rsidRPr="00E9105E">
        <w:rPr>
          <w:rFonts w:ascii="Maiandra GD" w:hAnsi="Maiandra GD" w:cs="Courier New"/>
        </w:rPr>
        <w:t xml:space="preserve"> UEA, por un total de </w:t>
      </w:r>
      <w:r w:rsidR="00D3400E">
        <w:rPr>
          <w:rFonts w:ascii="Maiandra GD" w:hAnsi="Maiandra GD" w:cs="Courier New"/>
        </w:rPr>
        <w:t>48</w:t>
      </w:r>
      <w:r w:rsidR="00E9105E" w:rsidRPr="00E9105E">
        <w:rPr>
          <w:rFonts w:ascii="Maiandra GD" w:hAnsi="Maiandra GD" w:cs="Courier New"/>
        </w:rPr>
        <w:t xml:space="preserve"> créditos, que corresponden al </w:t>
      </w:r>
      <w:r w:rsidR="00D3400E">
        <w:rPr>
          <w:rFonts w:ascii="Maiandra GD" w:hAnsi="Maiandra GD" w:cs="Courier New"/>
        </w:rPr>
        <w:t>10</w:t>
      </w:r>
      <w:r w:rsidR="00E9105E" w:rsidRPr="00E9105E">
        <w:rPr>
          <w:rFonts w:ascii="Maiandra GD" w:hAnsi="Maiandra GD" w:cs="Courier New"/>
        </w:rPr>
        <w:t xml:space="preserve">% de los créditos de la Licenciatura en Ingeniería </w:t>
      </w:r>
      <w:r w:rsidR="00D3400E">
        <w:rPr>
          <w:rFonts w:ascii="Maiandra GD" w:hAnsi="Maiandra GD" w:cs="Courier New"/>
        </w:rPr>
        <w:t>Industrial</w:t>
      </w:r>
      <w:r w:rsidR="005A01F6" w:rsidRPr="005C5CF0">
        <w:rPr>
          <w:rFonts w:ascii="Maiandra GD" w:hAnsi="Maiandra GD" w:cs="Courier New"/>
        </w:rPr>
        <w:t>.</w:t>
      </w:r>
      <w:r w:rsidR="005A01F6" w:rsidRPr="00A16746">
        <w:rPr>
          <w:rFonts w:ascii="Maiandra GD" w:hAnsi="Maiandra GD" w:cs="Courier New"/>
        </w:rPr>
        <w:t xml:space="preserve"> 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740F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740F">
        <w:rPr>
          <w:rFonts w:ascii="Maiandra GD" w:hAnsi="Maiandra GD" w:cs="Courier New"/>
        </w:rPr>
        <w:t>.3.</w:t>
      </w:r>
      <w:r w:rsidR="009401C3">
        <w:rPr>
          <w:rFonts w:ascii="Maiandra GD" w:hAnsi="Maiandra GD" w:cs="Courier New"/>
        </w:rPr>
        <w:t>3</w:t>
      </w:r>
      <w:r w:rsidR="005A01F6">
        <w:rPr>
          <w:rFonts w:ascii="Maiandra GD" w:hAnsi="Maiandra GD" w:cs="Courier New"/>
        </w:rPr>
        <w:t>.6</w:t>
      </w:r>
      <w:r w:rsidR="00BF740F" w:rsidRPr="00A16746">
        <w:rPr>
          <w:rFonts w:ascii="Maiandra GD" w:hAnsi="Maiandra GD" w:cs="Courier New"/>
        </w:rPr>
        <w:tab/>
      </w:r>
      <w:r w:rsidR="00E9105E" w:rsidRPr="00E9105E">
        <w:rPr>
          <w:rFonts w:ascii="Maiandra GD" w:hAnsi="Maiandra GD" w:cs="Courier New"/>
        </w:rPr>
        <w:t xml:space="preserve">Acreditación de Estudios de la Licenciatura en Ingeniería </w:t>
      </w:r>
      <w:r w:rsidR="00D3400E">
        <w:rPr>
          <w:rFonts w:ascii="Maiandra GD" w:hAnsi="Maiandra GD" w:cs="Courier New"/>
        </w:rPr>
        <w:t>Química</w:t>
      </w:r>
      <w:r w:rsidR="00E9105E" w:rsidRPr="00E9105E">
        <w:rPr>
          <w:rFonts w:ascii="Maiandra GD" w:hAnsi="Maiandra GD" w:cs="Courier New"/>
        </w:rPr>
        <w:t xml:space="preserve">, realizados en la Universidad Autónoma Metropolitana-Azcapotzalco, por </w:t>
      </w:r>
      <w:r w:rsidR="00D3400E">
        <w:rPr>
          <w:rFonts w:ascii="Maiandra GD" w:hAnsi="Maiandra GD" w:cs="Courier New"/>
        </w:rPr>
        <w:t>Navit Martínez Sánchez</w:t>
      </w:r>
      <w:r w:rsidR="00E9105E" w:rsidRPr="00E9105E">
        <w:rPr>
          <w:rFonts w:ascii="Maiandra GD" w:hAnsi="Maiandra GD" w:cs="Courier New"/>
        </w:rPr>
        <w:t xml:space="preserve">, matrícula </w:t>
      </w:r>
      <w:r w:rsidR="00D3400E">
        <w:rPr>
          <w:rFonts w:ascii="Maiandra GD" w:hAnsi="Maiandra GD" w:cs="Courier New"/>
        </w:rPr>
        <w:t>2162799128. Se aprobó la acreditación de 2</w:t>
      </w:r>
      <w:r w:rsidR="00E9105E" w:rsidRPr="00E9105E">
        <w:rPr>
          <w:rFonts w:ascii="Maiandra GD" w:hAnsi="Maiandra GD" w:cs="Courier New"/>
        </w:rPr>
        <w:t xml:space="preserve">7 UEA, por un total de </w:t>
      </w:r>
      <w:r w:rsidR="00D3400E">
        <w:rPr>
          <w:rFonts w:ascii="Maiandra GD" w:hAnsi="Maiandra GD" w:cs="Courier New"/>
        </w:rPr>
        <w:t>174</w:t>
      </w:r>
      <w:r w:rsidR="00E9105E" w:rsidRPr="00E9105E">
        <w:rPr>
          <w:rFonts w:ascii="Maiandra GD" w:hAnsi="Maiandra GD" w:cs="Courier New"/>
        </w:rPr>
        <w:t xml:space="preserve"> créditos, que corresponden al </w:t>
      </w:r>
      <w:r w:rsidR="00D3400E">
        <w:rPr>
          <w:rFonts w:ascii="Maiandra GD" w:hAnsi="Maiandra GD" w:cs="Courier New"/>
        </w:rPr>
        <w:t>36.70</w:t>
      </w:r>
      <w:r w:rsidR="00E9105E" w:rsidRPr="00E9105E">
        <w:rPr>
          <w:rFonts w:ascii="Maiandra GD" w:hAnsi="Maiandra GD" w:cs="Courier New"/>
        </w:rPr>
        <w:t xml:space="preserve">% de los créditos de la Licenciatura en Ingeniería </w:t>
      </w:r>
      <w:r w:rsidR="00D3400E">
        <w:rPr>
          <w:rFonts w:ascii="Maiandra GD" w:hAnsi="Maiandra GD" w:cs="Courier New"/>
        </w:rPr>
        <w:t>Electrónica</w:t>
      </w:r>
      <w:r w:rsidR="00E9105E" w:rsidRPr="00E9105E">
        <w:rPr>
          <w:rFonts w:ascii="Maiandra GD" w:hAnsi="Maiandra GD" w:cs="Courier New"/>
        </w:rPr>
        <w:t xml:space="preserve"> (segunda Licenciatura)</w:t>
      </w:r>
      <w:r w:rsidR="00BF740F" w:rsidRPr="00BF740F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887AD1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887AD1" w:rsidRPr="00887AD1">
        <w:rPr>
          <w:rFonts w:ascii="Maiandra GD" w:hAnsi="Maiandra GD" w:cs="Courier New"/>
        </w:rPr>
        <w:t>.3.</w:t>
      </w:r>
      <w:r w:rsidR="00887AD1">
        <w:rPr>
          <w:rFonts w:ascii="Maiandra GD" w:hAnsi="Maiandra GD" w:cs="Courier New"/>
        </w:rPr>
        <w:t>4</w:t>
      </w:r>
      <w:r w:rsidR="00887AD1" w:rsidRPr="00887AD1">
        <w:rPr>
          <w:rFonts w:ascii="Maiandra GD" w:hAnsi="Maiandra GD" w:cs="Courier New"/>
        </w:rPr>
        <w:tab/>
        <w:t xml:space="preserve">Se </w:t>
      </w:r>
      <w:r w:rsidR="00E5046B">
        <w:rPr>
          <w:rFonts w:ascii="Maiandra GD" w:hAnsi="Maiandra GD" w:cs="Courier New"/>
        </w:rPr>
        <w:t xml:space="preserve">dio por </w:t>
      </w:r>
      <w:r w:rsidR="00887AD1" w:rsidRPr="00887AD1">
        <w:rPr>
          <w:rFonts w:ascii="Maiandra GD" w:hAnsi="Maiandra GD" w:cs="Courier New"/>
        </w:rPr>
        <w:t>recibi</w:t>
      </w:r>
      <w:r w:rsidR="00E5046B">
        <w:rPr>
          <w:rFonts w:ascii="Maiandra GD" w:hAnsi="Maiandra GD" w:cs="Courier New"/>
        </w:rPr>
        <w:t>do</w:t>
      </w:r>
      <w:r w:rsidR="00887AD1" w:rsidRPr="00887AD1">
        <w:rPr>
          <w:rFonts w:ascii="Maiandra GD" w:hAnsi="Maiandra GD" w:cs="Courier New"/>
        </w:rPr>
        <w:t xml:space="preserve"> el informe de la Comisión de Periodos Sabáticos y Becas para Estudios de Posgrado.</w:t>
      </w:r>
    </w:p>
    <w:p w:rsidR="00325E1E" w:rsidRDefault="00325E1E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325E1E" w:rsidRPr="009B5292" w:rsidRDefault="00325E1E" w:rsidP="00325E1E">
      <w:pPr>
        <w:ind w:left="2126" w:hanging="2126"/>
        <w:jc w:val="both"/>
        <w:rPr>
          <w:rFonts w:ascii="Maiandra GD" w:hAnsi="Maiandra GD" w:cs="Courier New"/>
        </w:rPr>
      </w:pPr>
      <w:r w:rsidRPr="00325E1E">
        <w:rPr>
          <w:rFonts w:ascii="Maiandra GD" w:hAnsi="Maiandra GD" w:cs="Courier New"/>
        </w:rPr>
        <w:t>577.3.4</w:t>
      </w:r>
      <w:r w:rsidRPr="009B5292">
        <w:rPr>
          <w:rFonts w:ascii="Maiandra GD" w:hAnsi="Maiandra GD" w:cs="Courier New"/>
        </w:rPr>
        <w:t>.1</w:t>
      </w:r>
      <w:r w:rsidRPr="009B5292">
        <w:rPr>
          <w:rFonts w:ascii="Maiandra GD" w:hAnsi="Maiandra GD" w:cs="Courier New"/>
        </w:rPr>
        <w:tab/>
        <w:t>Se di</w:t>
      </w:r>
      <w:r>
        <w:rPr>
          <w:rFonts w:ascii="Maiandra GD" w:hAnsi="Maiandra GD" w:cs="Courier New"/>
        </w:rPr>
        <w:t>o</w:t>
      </w:r>
      <w:r w:rsidRPr="009B5292">
        <w:rPr>
          <w:rFonts w:ascii="Maiandra GD" w:hAnsi="Maiandra GD" w:cs="Courier New"/>
        </w:rPr>
        <w:t xml:space="preserve"> por recibido </w:t>
      </w:r>
      <w:r>
        <w:rPr>
          <w:rFonts w:ascii="Maiandra GD" w:hAnsi="Maiandra GD" w:cs="Courier New"/>
        </w:rPr>
        <w:t>el</w:t>
      </w:r>
      <w:r w:rsidRPr="009B5292">
        <w:rPr>
          <w:rFonts w:ascii="Maiandra GD" w:hAnsi="Maiandra GD" w:cs="Courier New"/>
        </w:rPr>
        <w:t xml:space="preserve"> siguiente</w:t>
      </w:r>
      <w:r>
        <w:rPr>
          <w:rFonts w:ascii="Maiandra GD" w:hAnsi="Maiandra GD" w:cs="Courier New"/>
        </w:rPr>
        <w:t xml:space="preserve"> informe de actividades de periodo</w:t>
      </w:r>
      <w:r w:rsidRPr="009B5292">
        <w:rPr>
          <w:rFonts w:ascii="Maiandra GD" w:hAnsi="Maiandra GD" w:cs="Courier New"/>
        </w:rPr>
        <w:t xml:space="preserve"> sabático:</w:t>
      </w:r>
    </w:p>
    <w:p w:rsidR="00EE4101" w:rsidRDefault="00325E1E" w:rsidP="00602C46">
      <w:pPr>
        <w:spacing w:line="240" w:lineRule="auto"/>
        <w:ind w:left="2124" w:hanging="2124"/>
        <w:jc w:val="both"/>
        <w:rPr>
          <w:rFonts w:ascii="Maiandra GD" w:hAnsi="Maiandra GD" w:cs="Courier New"/>
        </w:rPr>
      </w:pPr>
      <w:r w:rsidRPr="00325E1E">
        <w:rPr>
          <w:rFonts w:ascii="Maiandra GD" w:hAnsi="Maiandra GD" w:cs="Courier New"/>
        </w:rPr>
        <w:t>577.3.4</w:t>
      </w:r>
      <w:r w:rsidRPr="009B5292">
        <w:rPr>
          <w:rFonts w:ascii="Maiandra GD" w:hAnsi="Maiandra GD" w:cs="Courier New"/>
        </w:rPr>
        <w:t>.1.1</w:t>
      </w:r>
      <w:r w:rsidRPr="009B5292">
        <w:rPr>
          <w:rFonts w:ascii="Maiandra GD" w:hAnsi="Maiandra GD" w:cs="Courier New"/>
        </w:rPr>
        <w:tab/>
      </w:r>
      <w:r w:rsidRPr="00602C46">
        <w:rPr>
          <w:rFonts w:ascii="Maiandra GD" w:hAnsi="Maiandra GD" w:cs="Courier New"/>
        </w:rPr>
        <w:t>Informe del periodo sabático por 20 meses, del 25 de agosto de 2014 al 24 de abril de 2016, de la profesora Rosa María Luna Sánchez, del Departamento de Energía</w:t>
      </w:r>
      <w:r w:rsidRPr="00CA4181">
        <w:rPr>
          <w:rFonts w:ascii="Maiandra GD" w:hAnsi="Maiandra GD" w:cs="Tahoma"/>
        </w:rPr>
        <w:t>.</w:t>
      </w:r>
    </w:p>
    <w:p w:rsidR="00F2481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F2481A">
        <w:rPr>
          <w:rFonts w:ascii="Maiandra GD" w:hAnsi="Maiandra GD" w:cs="Courier New"/>
        </w:rPr>
        <w:t>.3.4</w:t>
      </w:r>
      <w:r w:rsidR="00325E1E">
        <w:rPr>
          <w:rFonts w:ascii="Maiandra GD" w:hAnsi="Maiandra GD" w:cs="Courier New"/>
        </w:rPr>
        <w:t>.2</w:t>
      </w:r>
      <w:r w:rsidR="00F2481A" w:rsidRPr="00F2481A">
        <w:rPr>
          <w:rFonts w:ascii="Maiandra GD" w:hAnsi="Maiandra GD" w:cs="Courier New"/>
        </w:rPr>
        <w:tab/>
        <w:t xml:space="preserve">Se aprobó la categoría de </w:t>
      </w:r>
      <w:r w:rsidR="00FB3B49" w:rsidRPr="00F2481A">
        <w:rPr>
          <w:rFonts w:ascii="Maiandra GD" w:hAnsi="Maiandra GD" w:cs="Courier New"/>
        </w:rPr>
        <w:t>la</w:t>
      </w:r>
      <w:r w:rsidR="009001A7">
        <w:rPr>
          <w:rFonts w:ascii="Maiandra GD" w:hAnsi="Maiandra GD" w:cs="Courier New"/>
        </w:rPr>
        <w:t xml:space="preserve"> siguiente solicitud</w:t>
      </w:r>
      <w:r w:rsidR="00F2481A" w:rsidRPr="00F2481A">
        <w:rPr>
          <w:rFonts w:ascii="Maiandra GD" w:hAnsi="Maiandra GD" w:cs="Courier New"/>
        </w:rPr>
        <w:t xml:space="preserve"> de periodo sabático: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F2481A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F2481A" w:rsidRPr="00F2481A">
        <w:rPr>
          <w:rFonts w:ascii="Maiandra GD" w:hAnsi="Maiandra GD" w:cs="Courier New"/>
        </w:rPr>
        <w:t>.3.</w:t>
      </w:r>
      <w:r w:rsidR="00FB3B49">
        <w:rPr>
          <w:rFonts w:ascii="Maiandra GD" w:hAnsi="Maiandra GD" w:cs="Courier New"/>
        </w:rPr>
        <w:t>4</w:t>
      </w:r>
      <w:r w:rsidR="00325E1E">
        <w:rPr>
          <w:rFonts w:ascii="Maiandra GD" w:hAnsi="Maiandra GD" w:cs="Courier New"/>
        </w:rPr>
        <w:t>.2</w:t>
      </w:r>
      <w:r w:rsidR="00F2481A" w:rsidRPr="00F2481A">
        <w:rPr>
          <w:rFonts w:ascii="Maiandra GD" w:hAnsi="Maiandra GD" w:cs="Courier New"/>
        </w:rPr>
        <w:t>.1</w:t>
      </w:r>
      <w:r w:rsidR="00F2481A" w:rsidRPr="00F2481A">
        <w:rPr>
          <w:rFonts w:ascii="Maiandra GD" w:hAnsi="Maiandra GD" w:cs="Courier New"/>
        </w:rPr>
        <w:tab/>
      </w:r>
      <w:r w:rsidR="00325E1E" w:rsidRPr="00325E1E">
        <w:rPr>
          <w:rFonts w:ascii="Maiandra GD" w:hAnsi="Maiandra GD" w:cs="Courier New"/>
        </w:rPr>
        <w:t>Categoría de Interés Divisional a la solicitud de periodo sabático del profesor Carlos Barrón Romero, del Departamento de Ciencias Básicas</w:t>
      </w:r>
      <w:r w:rsidR="00F2481A" w:rsidRPr="00F2481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.3.5</w:t>
      </w:r>
      <w:r w:rsidR="00BF6F8B" w:rsidRPr="00BF6F8B">
        <w:rPr>
          <w:rFonts w:ascii="Maiandra GD" w:hAnsi="Maiandra GD" w:cs="Courier New"/>
        </w:rPr>
        <w:tab/>
        <w:t>Se recibió el Informe de la Comisión Encargada de Analizar las Solicitudes de Recuperación de la Calidad de Alumno.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740F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.3.5</w:t>
      </w:r>
      <w:r w:rsidR="00BF6F8B" w:rsidRPr="00BF6F8B">
        <w:rPr>
          <w:rFonts w:ascii="Maiandra GD" w:hAnsi="Maiandra GD" w:cs="Courier New"/>
        </w:rPr>
        <w:t>.1</w:t>
      </w:r>
      <w:r w:rsidR="00BF6F8B" w:rsidRPr="00BF6F8B">
        <w:rPr>
          <w:rFonts w:ascii="Maiandra GD" w:hAnsi="Maiandra GD" w:cs="Courier New"/>
        </w:rPr>
        <w:tab/>
        <w:t xml:space="preserve">Se aprobó que </w:t>
      </w:r>
      <w:r w:rsidR="00325E1E" w:rsidRPr="00325E1E">
        <w:rPr>
          <w:rFonts w:ascii="Maiandra GD" w:hAnsi="Maiandra GD" w:cs="Courier New"/>
        </w:rPr>
        <w:t>Francisco Javier Arjona Gómez</w:t>
      </w:r>
      <w:r w:rsidR="00BF6F8B" w:rsidRPr="00BF6F8B">
        <w:rPr>
          <w:rFonts w:ascii="Maiandra GD" w:hAnsi="Maiandra GD" w:cs="Courier New"/>
        </w:rPr>
        <w:t xml:space="preserve">, matrícula </w:t>
      </w:r>
      <w:r w:rsidR="00325E1E" w:rsidRPr="00325E1E">
        <w:rPr>
          <w:rFonts w:ascii="Maiandra GD" w:hAnsi="Maiandra GD" w:cs="Courier New"/>
        </w:rPr>
        <w:t>206300272</w:t>
      </w:r>
      <w:r w:rsidR="00BF6F8B" w:rsidRPr="00BF6F8B">
        <w:rPr>
          <w:rFonts w:ascii="Maiandra GD" w:hAnsi="Maiandra GD" w:cs="Courier New"/>
        </w:rPr>
        <w:t xml:space="preserve">, de la Licenciatura en Ingeniería </w:t>
      </w:r>
      <w:r w:rsidR="00BD24E3" w:rsidRPr="00BD24E3">
        <w:rPr>
          <w:rFonts w:ascii="Maiandra GD" w:hAnsi="Maiandra GD" w:cs="Courier New"/>
        </w:rPr>
        <w:t>Ambiental</w:t>
      </w:r>
      <w:r w:rsidR="00BF6F8B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BF6F8B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16-O.</w:t>
      </w:r>
    </w:p>
    <w:p w:rsidR="00325E1E" w:rsidRDefault="00325E1E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.3.5.2</w:t>
      </w:r>
      <w:r w:rsidR="00BF6F8B" w:rsidRPr="00BF6F8B">
        <w:rPr>
          <w:rFonts w:ascii="Maiandra GD" w:hAnsi="Maiandra GD" w:cs="Courier New"/>
        </w:rPr>
        <w:tab/>
        <w:t xml:space="preserve">Se aprobó que </w:t>
      </w:r>
      <w:r w:rsidR="00325E1E" w:rsidRPr="00325E1E">
        <w:rPr>
          <w:rFonts w:ascii="Maiandra GD" w:hAnsi="Maiandra GD" w:cs="Courier New"/>
        </w:rPr>
        <w:t>José Valente García Hernández</w:t>
      </w:r>
      <w:r w:rsidR="00855B0D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206201949</w:t>
      </w:r>
      <w:r w:rsidR="00BF6F8B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Civil</w:t>
      </w:r>
      <w:r w:rsidR="00BF6F8B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BF6F8B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BD24E3">
        <w:rPr>
          <w:rFonts w:ascii="Maiandra GD" w:hAnsi="Maiandra GD" w:cs="Courier New"/>
        </w:rPr>
        <w:t>.</w:t>
      </w:r>
    </w:p>
    <w:p w:rsidR="00BF740F" w:rsidRDefault="00BF740F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.3.5.3</w:t>
      </w:r>
      <w:r w:rsidR="00BF6F8B" w:rsidRPr="00BF6F8B">
        <w:rPr>
          <w:rFonts w:ascii="Maiandra GD" w:hAnsi="Maiandra GD" w:cs="Courier New"/>
        </w:rPr>
        <w:tab/>
        <w:t xml:space="preserve">Se aprobó que </w:t>
      </w:r>
      <w:r w:rsidR="00EB4CCD" w:rsidRPr="00EB4CCD">
        <w:rPr>
          <w:rFonts w:ascii="Maiandra GD" w:hAnsi="Maiandra GD" w:cs="Courier New"/>
        </w:rPr>
        <w:t>Diego Armando Montiel Orduña</w:t>
      </w:r>
      <w:r w:rsidR="00BF6F8B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206303482</w:t>
      </w:r>
      <w:r w:rsidR="00BF6F8B" w:rsidRPr="00BF6F8B">
        <w:rPr>
          <w:rFonts w:ascii="Maiandra GD" w:hAnsi="Maiandra GD" w:cs="Courier New"/>
        </w:rPr>
        <w:t>, de la Licenciatura</w:t>
      </w:r>
      <w:r w:rsidR="007B455E" w:rsidRPr="00BF6F8B">
        <w:rPr>
          <w:rFonts w:ascii="Maiandra GD" w:hAnsi="Maiandra GD" w:cs="Courier New"/>
        </w:rPr>
        <w:t xml:space="preserve"> en Ingeniería</w:t>
      </w:r>
      <w:r w:rsidR="007B455E">
        <w:rPr>
          <w:rFonts w:ascii="Maiandra GD" w:hAnsi="Maiandra GD" w:cs="Courier New"/>
        </w:rPr>
        <w:t xml:space="preserve"> </w:t>
      </w:r>
      <w:r w:rsidR="00BD24E3" w:rsidRPr="00BD24E3">
        <w:rPr>
          <w:rFonts w:ascii="Maiandra GD" w:hAnsi="Maiandra GD" w:cs="Courier New"/>
        </w:rPr>
        <w:t>Civil</w:t>
      </w:r>
      <w:r w:rsidR="00BF6F8B" w:rsidRPr="00BF6F8B">
        <w:rPr>
          <w:rFonts w:ascii="Maiandra GD" w:hAnsi="Maiandra GD" w:cs="Courier New"/>
        </w:rPr>
        <w:t xml:space="preserve">, adquiera </w:t>
      </w:r>
      <w:r w:rsidR="00BF6F8B" w:rsidRPr="00BF6F8B">
        <w:rPr>
          <w:rFonts w:ascii="Maiandra GD" w:hAnsi="Maiandra GD" w:cs="Courier New"/>
        </w:rPr>
        <w:lastRenderedPageBreak/>
        <w:t>nuevamente su calidad de alumno, en los términos de los Artículos del 46 al 55 del Reglamento de Estudios Superiores, con un plazo de 6 trimest</w:t>
      </w:r>
      <w:r w:rsidR="00BF6F8B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BF6F8B" w:rsidRPr="00BF6F8B">
        <w:rPr>
          <w:rFonts w:ascii="Maiandra GD" w:hAnsi="Maiandra GD" w:cs="Courier New"/>
        </w:rPr>
        <w:t>.</w:t>
      </w:r>
    </w:p>
    <w:p w:rsidR="00BF6F8B" w:rsidRDefault="00BF6F8B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.3.5.4</w:t>
      </w:r>
      <w:r w:rsidR="00BF6F8B" w:rsidRPr="00BF6F8B">
        <w:rPr>
          <w:rFonts w:ascii="Maiandra GD" w:hAnsi="Maiandra GD" w:cs="Courier New"/>
        </w:rPr>
        <w:tab/>
        <w:t xml:space="preserve">Se aprobó que </w:t>
      </w:r>
      <w:r w:rsidR="00EB4CCD" w:rsidRPr="00EB4CCD">
        <w:rPr>
          <w:rFonts w:ascii="Maiandra GD" w:hAnsi="Maiandra GD" w:cs="Courier New"/>
        </w:rPr>
        <w:t>Efraín Raúl Eduardo Romano Abarca</w:t>
      </w:r>
      <w:r w:rsidR="00BF6F8B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206307703</w:t>
      </w:r>
      <w:r w:rsidR="00BF6F8B" w:rsidRPr="00BF6F8B">
        <w:rPr>
          <w:rFonts w:ascii="Maiandra GD" w:hAnsi="Maiandra GD" w:cs="Courier New"/>
        </w:rPr>
        <w:t xml:space="preserve">, de la Licenciatura </w:t>
      </w:r>
      <w:r w:rsidR="007B455E" w:rsidRPr="00BF6F8B">
        <w:rPr>
          <w:rFonts w:ascii="Maiandra GD" w:hAnsi="Maiandra GD" w:cs="Courier New"/>
        </w:rPr>
        <w:t>en Ingeniería</w:t>
      </w:r>
      <w:r w:rsidR="007B455E" w:rsidRPr="00EB4CCD">
        <w:rPr>
          <w:rFonts w:ascii="Maiandra GD" w:hAnsi="Maiandra GD" w:cs="Courier New"/>
        </w:rPr>
        <w:t xml:space="preserve"> </w:t>
      </w:r>
      <w:r w:rsidR="00EB4CCD" w:rsidRPr="00EB4CCD">
        <w:rPr>
          <w:rFonts w:ascii="Maiandra GD" w:hAnsi="Maiandra GD" w:cs="Courier New"/>
        </w:rPr>
        <w:t>Civil</w:t>
      </w:r>
      <w:r w:rsidR="00BF6F8B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BF6F8B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BF6F8B" w:rsidRPr="00BF6F8B">
        <w:rPr>
          <w:rFonts w:ascii="Maiandra GD" w:hAnsi="Maiandra GD" w:cs="Courier New"/>
        </w:rPr>
        <w:t>.</w:t>
      </w:r>
    </w:p>
    <w:p w:rsidR="00BF6F8B" w:rsidRDefault="00BF6F8B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.3.5.5</w:t>
      </w:r>
      <w:r w:rsidR="00BF6F8B" w:rsidRPr="00BF6F8B">
        <w:rPr>
          <w:rFonts w:ascii="Maiandra GD" w:hAnsi="Maiandra GD" w:cs="Courier New"/>
        </w:rPr>
        <w:tab/>
        <w:t xml:space="preserve">Se aprobó que </w:t>
      </w:r>
      <w:r w:rsidR="00DF6B5D">
        <w:rPr>
          <w:rFonts w:ascii="Maiandra GD" w:hAnsi="Maiandra GD" w:cs="Courier New"/>
        </w:rPr>
        <w:t>Manuel Iyar</w:t>
      </w:r>
      <w:r w:rsidR="00EB4CCD" w:rsidRPr="00EB4CCD">
        <w:rPr>
          <w:rFonts w:ascii="Maiandra GD" w:hAnsi="Maiandra GD" w:cs="Courier New"/>
        </w:rPr>
        <w:t xml:space="preserve"> Almeida Arrieta</w:t>
      </w:r>
      <w:r w:rsidR="00BF6F8B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205200500</w:t>
      </w:r>
      <w:r w:rsidR="00BF6F8B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en Computación</w:t>
      </w:r>
      <w:r w:rsidR="00BF6F8B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BF6F8B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BF6F8B" w:rsidRPr="00BF6F8B">
        <w:rPr>
          <w:rFonts w:ascii="Maiandra GD" w:hAnsi="Maiandra GD" w:cs="Courier New"/>
        </w:rPr>
        <w:t>.</w:t>
      </w:r>
    </w:p>
    <w:p w:rsidR="00BD24E3" w:rsidRDefault="00BD24E3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bookmarkStart w:id="0" w:name="_GoBack"/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.3.5.6</w:t>
      </w:r>
      <w:bookmarkEnd w:id="0"/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EB4CCD" w:rsidRPr="00EB4CCD">
        <w:rPr>
          <w:rFonts w:ascii="Maiandra GD" w:hAnsi="Maiandra GD" w:cs="Courier New"/>
        </w:rPr>
        <w:t>Luis Erik Arenas Toral</w:t>
      </w:r>
      <w:r w:rsidR="00CF4384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206206216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en Computación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325E1E" w:rsidRPr="00BF6F8B">
        <w:rPr>
          <w:rFonts w:ascii="Maiandra GD" w:hAnsi="Maiandra GD" w:cs="Courier New"/>
        </w:rPr>
        <w:t>, condicionado a la aprobación del examen de conjunto que marca el artículo 48 Frac. II del mismo Reglamento</w:t>
      </w:r>
      <w:r w:rsidR="00984001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.3.5.7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EB4CCD" w:rsidRPr="00EB4CCD">
        <w:rPr>
          <w:rFonts w:ascii="Maiandra GD" w:hAnsi="Maiandra GD" w:cs="Courier New"/>
        </w:rPr>
        <w:t>Adriana Karina Hernández Ruíz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206358500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en Computación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.3.5.8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EB4CCD" w:rsidRPr="00EB4CCD">
        <w:rPr>
          <w:rFonts w:ascii="Maiandra GD" w:hAnsi="Maiandra GD" w:cs="Courier New"/>
        </w:rPr>
        <w:t>José Ademar Mendoza Espino</w:t>
      </w:r>
      <w:r w:rsidR="00CF4384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206302737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en Computación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.3.5.9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EB4CCD" w:rsidRPr="00EB4CCD">
        <w:rPr>
          <w:rFonts w:ascii="Maiandra GD" w:hAnsi="Maiandra GD" w:cs="Courier New"/>
        </w:rPr>
        <w:t>María de la Concepción Montañez Cruz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EB4CCD" w:rsidRPr="00EB4CCD">
        <w:rPr>
          <w:rFonts w:ascii="Maiandra GD" w:hAnsi="Maiandra GD" w:cs="Courier New"/>
        </w:rPr>
        <w:t>206306113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en Computación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.3.5.10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José Alberto Santos Flores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206302826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CF4384" w:rsidRPr="00CF4384">
        <w:rPr>
          <w:rFonts w:ascii="Maiandra GD" w:hAnsi="Maiandra GD" w:cs="Courier New"/>
        </w:rPr>
        <w:t>en Computación</w:t>
      </w:r>
      <w:r w:rsidR="00CF4384" w:rsidRPr="00BF6F8B">
        <w:rPr>
          <w:rFonts w:ascii="Maiandra GD" w:hAnsi="Maiandra GD" w:cs="Courier New"/>
        </w:rPr>
        <w:t xml:space="preserve">, adquiera nuevamente </w:t>
      </w:r>
      <w:r w:rsidR="00CF4384" w:rsidRPr="00BF6F8B">
        <w:rPr>
          <w:rFonts w:ascii="Maiandra GD" w:hAnsi="Maiandra GD" w:cs="Courier New"/>
        </w:rPr>
        <w:lastRenderedPageBreak/>
        <w:t>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</w:t>
      </w:r>
      <w:r w:rsidR="00615FB0">
        <w:rPr>
          <w:rFonts w:ascii="Maiandra GD" w:hAnsi="Maiandra GD" w:cs="Courier New"/>
        </w:rPr>
        <w:t>7</w:t>
      </w:r>
      <w:r w:rsidR="00325E1E">
        <w:rPr>
          <w:rFonts w:ascii="Maiandra GD" w:hAnsi="Maiandra GD" w:cs="Courier New"/>
        </w:rPr>
        <w:t>-</w:t>
      </w:r>
      <w:r w:rsidR="00615FB0">
        <w:rPr>
          <w:rFonts w:ascii="Maiandra GD" w:hAnsi="Maiandra GD" w:cs="Courier New"/>
        </w:rPr>
        <w:t>I</w:t>
      </w:r>
      <w:r w:rsidR="00325E1E">
        <w:rPr>
          <w:rFonts w:ascii="Maiandra GD" w:hAnsi="Maiandra GD" w:cs="Courier New"/>
        </w:rPr>
        <w:t>,</w:t>
      </w:r>
      <w:r w:rsidR="00325E1E" w:rsidRPr="00BF6F8B">
        <w:rPr>
          <w:rFonts w:ascii="Maiandra GD" w:hAnsi="Maiandra GD" w:cs="Courier New"/>
        </w:rPr>
        <w:t xml:space="preserve"> condicionado a la aprobación del examen de conjunto que marca el artículo 48 Frac. II del mismo Reglamento</w:t>
      </w:r>
      <w:r w:rsidR="00984001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.3.5.11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Francisco Javier Amado Vázquez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206300599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>
        <w:rPr>
          <w:rFonts w:ascii="Maiandra GD" w:hAnsi="Maiandra GD" w:cs="Courier New"/>
        </w:rPr>
        <w:t>Eléctrica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325E1E" w:rsidRPr="00BF6F8B">
        <w:rPr>
          <w:rFonts w:ascii="Maiandra GD" w:hAnsi="Maiandra GD" w:cs="Courier New"/>
        </w:rPr>
        <w:t>, condicionado a la aprobación del examen de conjunto que marca el artículo 48 Frac. II del mismo Reglamento</w:t>
      </w:r>
      <w:r w:rsidR="00984001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.3.5.12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Jorge Fuentes Sánchez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206310463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>
        <w:rPr>
          <w:rFonts w:ascii="Maiandra GD" w:hAnsi="Maiandra GD" w:cs="Courier New"/>
        </w:rPr>
        <w:t>Eléctrica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.3.5.13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Iván Alfredo Aranda Velázquez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206302402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>res, a partir del trimestre 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.3.5.14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Jahzeel Eri Castillo García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206303589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.3.5.15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Carlos Cruz Flores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206203917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.3.5.16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Alma Mireya García Godínez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206375081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lastRenderedPageBreak/>
        <w:t>577</w:t>
      </w:r>
      <w:r w:rsidR="00CF4384">
        <w:rPr>
          <w:rFonts w:ascii="Maiandra GD" w:hAnsi="Maiandra GD" w:cs="Courier New"/>
        </w:rPr>
        <w:t>.3.5.17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Victoria Rodríguez Rodríguez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206359506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A572D7" w:rsidRPr="00A572D7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.3.5.18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Carlos Ovalle Elorza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206358877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A572D7" w:rsidRPr="00A572D7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.3.5.19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Francisco Adolfo Uribe González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206359645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A572D7" w:rsidRPr="00A572D7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.3.5.20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Jesús Francisco Vázquez Quinto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206307389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A572D7" w:rsidRPr="00A572D7">
        <w:rPr>
          <w:rFonts w:ascii="Maiandra GD" w:hAnsi="Maiandra GD" w:cs="Courier New"/>
        </w:rPr>
        <w:t>Electrónica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.3.5.21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Rogelio Iván Cortés Muñoz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206310374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 w:rsidRPr="00615FB0">
        <w:rPr>
          <w:rFonts w:ascii="Maiandra GD" w:hAnsi="Maiandra GD" w:cs="Courier New"/>
        </w:rPr>
        <w:t>Industrial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.3.5.22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Dan Hegai López Tecomateco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206303377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 w:rsidRPr="00615FB0">
        <w:rPr>
          <w:rFonts w:ascii="Maiandra GD" w:hAnsi="Maiandra GD" w:cs="Courier New"/>
        </w:rPr>
        <w:t>Industrial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F4384">
        <w:rPr>
          <w:rFonts w:ascii="Maiandra GD" w:hAnsi="Maiandra GD" w:cs="Courier New"/>
        </w:rPr>
        <w:t>.3.5.23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David Torres Alarcón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206303864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615FB0" w:rsidRPr="00615FB0">
        <w:rPr>
          <w:rFonts w:ascii="Maiandra GD" w:hAnsi="Maiandra GD" w:cs="Courier New"/>
        </w:rPr>
        <w:t>Industrial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lastRenderedPageBreak/>
        <w:t>577</w:t>
      </w:r>
      <w:r w:rsidR="0097291D">
        <w:rPr>
          <w:rFonts w:ascii="Maiandra GD" w:hAnsi="Maiandra GD" w:cs="Courier New"/>
        </w:rPr>
        <w:t>.3.5.24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615FB0" w:rsidRPr="00615FB0">
        <w:rPr>
          <w:rFonts w:ascii="Maiandra GD" w:hAnsi="Maiandra GD" w:cs="Courier New"/>
        </w:rPr>
        <w:t>Daniel Bernardo Casahonda Bravo</w:t>
      </w:r>
      <w:r w:rsidR="00CF4384" w:rsidRPr="00BF6F8B">
        <w:rPr>
          <w:rFonts w:ascii="Maiandra GD" w:hAnsi="Maiandra GD" w:cs="Courier New"/>
        </w:rPr>
        <w:t xml:space="preserve">, matrícula </w:t>
      </w:r>
      <w:r w:rsidR="00615FB0" w:rsidRPr="00615FB0">
        <w:rPr>
          <w:rFonts w:ascii="Maiandra GD" w:hAnsi="Maiandra GD" w:cs="Courier New"/>
        </w:rPr>
        <w:t>206305507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Mecánica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BE485F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.3.5.25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Santiago Contreras de la Luz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206305743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Mecánica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.3.5.26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Joaquín Flores De Jesús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206305214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Mecánica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.3.5.27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José Guadalupe Ramírez Rosas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206305573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Mecánica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.3.5.28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Homero Gómez Marcial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206358851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Metalúrgica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.3.5.29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María de los Ángeles Ayala Galeana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206203030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Química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.3.5.30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Emmanuel Perdomo Arvizu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206357952</w:t>
      </w:r>
      <w:r w:rsidR="00CF4384" w:rsidRPr="00BF6F8B">
        <w:rPr>
          <w:rFonts w:ascii="Maiandra GD" w:hAnsi="Maiandra GD" w:cs="Courier New"/>
        </w:rPr>
        <w:t xml:space="preserve">, de la Licenciatura en Ingeniería </w:t>
      </w:r>
      <w:r w:rsidR="003F58F7" w:rsidRPr="003F58F7">
        <w:rPr>
          <w:rFonts w:ascii="Maiandra GD" w:hAnsi="Maiandra GD" w:cs="Courier New"/>
        </w:rPr>
        <w:t>Química</w:t>
      </w:r>
      <w:r w:rsidR="00CF4384" w:rsidRPr="00BF6F8B">
        <w:rPr>
          <w:rFonts w:ascii="Maiandra GD" w:hAnsi="Maiandra GD" w:cs="Courier New"/>
        </w:rPr>
        <w:t>, adquiera nuevamente su calidad de alumno, en los términos de los Artículos del 46 al 55 del Reglamento de Estudios Superiores, con un plazo de 6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FA013F" w:rsidRDefault="00FA013F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CF4384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lastRenderedPageBreak/>
        <w:t>577</w:t>
      </w:r>
      <w:r w:rsidR="0097291D">
        <w:rPr>
          <w:rFonts w:ascii="Maiandra GD" w:hAnsi="Maiandra GD" w:cs="Courier New"/>
        </w:rPr>
        <w:t>.3.5.31</w:t>
      </w:r>
      <w:r w:rsidR="00CF4384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Elayne Rosas Grajeda</w:t>
      </w:r>
      <w:r w:rsidR="00CF4384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2123804055</w:t>
      </w:r>
      <w:r w:rsidR="00CF4384" w:rsidRPr="00BF6F8B">
        <w:rPr>
          <w:rFonts w:ascii="Maiandra GD" w:hAnsi="Maiandra GD" w:cs="Courier New"/>
        </w:rPr>
        <w:t xml:space="preserve">, de la </w:t>
      </w:r>
      <w:r w:rsidR="003F58F7" w:rsidRPr="003F58F7">
        <w:rPr>
          <w:rFonts w:ascii="Maiandra GD" w:hAnsi="Maiandra GD" w:cs="Courier New"/>
        </w:rPr>
        <w:t>Maestría en Ingeniería de Procesos</w:t>
      </w:r>
      <w:r w:rsidR="00CF4384" w:rsidRPr="00BF6F8B">
        <w:rPr>
          <w:rFonts w:ascii="Maiandra GD" w:hAnsi="Maiandra GD" w:cs="Courier New"/>
        </w:rPr>
        <w:t xml:space="preserve">, adquiera nuevamente su calidad de alumno, en los términos de los Artículos del 46 al 55 del Reglamento de Estudios Superiores, con un plazo de </w:t>
      </w:r>
      <w:r w:rsidR="003F58F7">
        <w:rPr>
          <w:rFonts w:ascii="Maiandra GD" w:hAnsi="Maiandra GD" w:cs="Courier New"/>
        </w:rPr>
        <w:t>3</w:t>
      </w:r>
      <w:r w:rsidR="00CF4384" w:rsidRPr="00BF6F8B">
        <w:rPr>
          <w:rFonts w:ascii="Maiandra GD" w:hAnsi="Maiandra GD" w:cs="Courier New"/>
        </w:rPr>
        <w:t xml:space="preserve"> trimest</w:t>
      </w:r>
      <w:r w:rsidR="00CF4384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CF4384" w:rsidRPr="00BF6F8B">
        <w:rPr>
          <w:rFonts w:ascii="Maiandra GD" w:hAnsi="Maiandra GD" w:cs="Courier New"/>
        </w:rPr>
        <w:t>.</w:t>
      </w:r>
    </w:p>
    <w:p w:rsidR="00CF4384" w:rsidRDefault="00CF4384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E485F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97291D">
        <w:rPr>
          <w:rFonts w:ascii="Maiandra GD" w:hAnsi="Maiandra GD" w:cs="Courier New"/>
        </w:rPr>
        <w:t>.3.5.32</w:t>
      </w:r>
      <w:r w:rsidR="00BE485F" w:rsidRPr="00BF6F8B">
        <w:rPr>
          <w:rFonts w:ascii="Maiandra GD" w:hAnsi="Maiandra GD" w:cs="Courier New"/>
        </w:rPr>
        <w:tab/>
        <w:t xml:space="preserve">Se aprobó que </w:t>
      </w:r>
      <w:r w:rsidR="003F58F7" w:rsidRPr="003F58F7">
        <w:rPr>
          <w:rFonts w:ascii="Maiandra GD" w:hAnsi="Maiandra GD" w:cs="Courier New"/>
        </w:rPr>
        <w:t>María Alejandra Sánchez González</w:t>
      </w:r>
      <w:r w:rsidR="00BE485F" w:rsidRPr="00BF6F8B">
        <w:rPr>
          <w:rFonts w:ascii="Maiandra GD" w:hAnsi="Maiandra GD" w:cs="Courier New"/>
        </w:rPr>
        <w:t xml:space="preserve">, matrícula </w:t>
      </w:r>
      <w:r w:rsidR="003F58F7" w:rsidRPr="003F58F7">
        <w:rPr>
          <w:rFonts w:ascii="Maiandra GD" w:hAnsi="Maiandra GD" w:cs="Courier New"/>
        </w:rPr>
        <w:t>2123804019</w:t>
      </w:r>
      <w:r w:rsidR="00BE485F" w:rsidRPr="00BF6F8B">
        <w:rPr>
          <w:rFonts w:ascii="Maiandra GD" w:hAnsi="Maiandra GD" w:cs="Courier New"/>
        </w:rPr>
        <w:t xml:space="preserve">, de la </w:t>
      </w:r>
      <w:r w:rsidR="003F58F7" w:rsidRPr="003F58F7">
        <w:rPr>
          <w:rFonts w:ascii="Maiandra GD" w:hAnsi="Maiandra GD" w:cs="Courier New"/>
        </w:rPr>
        <w:t>Maestría en Ingeniería de Procesos</w:t>
      </w:r>
      <w:r w:rsidR="00BE485F" w:rsidRPr="00BF6F8B">
        <w:rPr>
          <w:rFonts w:ascii="Maiandra GD" w:hAnsi="Maiandra GD" w:cs="Courier New"/>
        </w:rPr>
        <w:t xml:space="preserve">, adquiera nuevamente su calidad de alumno, en los términos de los Artículos del 46 al 55 del Reglamento de Estudios Superiores, con un plazo de </w:t>
      </w:r>
      <w:r w:rsidR="003F58F7">
        <w:rPr>
          <w:rFonts w:ascii="Maiandra GD" w:hAnsi="Maiandra GD" w:cs="Courier New"/>
        </w:rPr>
        <w:t>3</w:t>
      </w:r>
      <w:r w:rsidR="00BE485F" w:rsidRPr="00BF6F8B">
        <w:rPr>
          <w:rFonts w:ascii="Maiandra GD" w:hAnsi="Maiandra GD" w:cs="Courier New"/>
        </w:rPr>
        <w:t xml:space="preserve"> trimest</w:t>
      </w:r>
      <w:r w:rsidR="00BE485F">
        <w:rPr>
          <w:rFonts w:ascii="Maiandra GD" w:hAnsi="Maiandra GD" w:cs="Courier New"/>
        </w:rPr>
        <w:t xml:space="preserve">res, a partir del trimestre </w:t>
      </w:r>
      <w:r w:rsidR="00325E1E">
        <w:rPr>
          <w:rFonts w:ascii="Maiandra GD" w:hAnsi="Maiandra GD" w:cs="Courier New"/>
        </w:rPr>
        <w:t>16-O</w:t>
      </w:r>
      <w:r w:rsidR="00BE485F" w:rsidRPr="00BF6F8B">
        <w:rPr>
          <w:rFonts w:ascii="Maiandra GD" w:hAnsi="Maiandra GD" w:cs="Courier New"/>
        </w:rPr>
        <w:t>.</w:t>
      </w:r>
    </w:p>
    <w:p w:rsidR="00BF6F8B" w:rsidRDefault="00BF6F8B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</w:t>
      </w:r>
      <w:r w:rsidR="00A663E6">
        <w:rPr>
          <w:rFonts w:ascii="Maiandra GD" w:hAnsi="Maiandra GD" w:cs="Courier New"/>
        </w:rPr>
        <w:t>.6</w:t>
      </w:r>
      <w:r w:rsidR="00BF6F8B" w:rsidRPr="005B73C6">
        <w:rPr>
          <w:rFonts w:ascii="Maiandra GD" w:hAnsi="Maiandra GD" w:cs="Courier New"/>
        </w:rPr>
        <w:tab/>
        <w:t>Se recibió el informe de la Comisión Encargada de Analizar los Informes de Proyectos de Investigación y las Propuestas de Nuevos Proyectos.</w:t>
      </w:r>
    </w:p>
    <w:p w:rsidR="005807FF" w:rsidRDefault="005807FF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E485F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E485F">
        <w:rPr>
          <w:rFonts w:ascii="Maiandra GD" w:hAnsi="Maiandra GD" w:cs="Courier New"/>
        </w:rPr>
        <w:t>.3.</w:t>
      </w:r>
      <w:r w:rsidR="003B6DF1">
        <w:rPr>
          <w:rFonts w:ascii="Maiandra GD" w:hAnsi="Maiandra GD" w:cs="Courier New"/>
        </w:rPr>
        <w:t>6</w:t>
      </w:r>
      <w:r w:rsidR="003F58F7">
        <w:rPr>
          <w:rFonts w:ascii="Maiandra GD" w:hAnsi="Maiandra GD" w:cs="Courier New"/>
        </w:rPr>
        <w:t>.1</w:t>
      </w:r>
      <w:r w:rsidR="003F58F7">
        <w:rPr>
          <w:rFonts w:ascii="Maiandra GD" w:hAnsi="Maiandra GD" w:cs="Courier New"/>
        </w:rPr>
        <w:tab/>
        <w:t>Se aprobó</w:t>
      </w:r>
      <w:r w:rsidR="00BE485F">
        <w:rPr>
          <w:rFonts w:ascii="Maiandra GD" w:hAnsi="Maiandra GD" w:cs="Courier New"/>
        </w:rPr>
        <w:t xml:space="preserve"> </w:t>
      </w:r>
      <w:r w:rsidR="003F58F7">
        <w:rPr>
          <w:rFonts w:ascii="Maiandra GD" w:hAnsi="Maiandra GD" w:cs="Courier New"/>
        </w:rPr>
        <w:t>el</w:t>
      </w:r>
      <w:r w:rsidR="00BE485F">
        <w:rPr>
          <w:rFonts w:ascii="Maiandra GD" w:hAnsi="Maiandra GD" w:cs="Courier New"/>
        </w:rPr>
        <w:t xml:space="preserve"> siguiente Proyecto de Investigación del Departamento de Ciencias Básicas: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E485F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E485F">
        <w:rPr>
          <w:rFonts w:ascii="Maiandra GD" w:hAnsi="Maiandra GD" w:cs="Courier New"/>
        </w:rPr>
        <w:t>.3.</w:t>
      </w:r>
      <w:r w:rsidR="003B6DF1">
        <w:rPr>
          <w:rFonts w:ascii="Maiandra GD" w:hAnsi="Maiandra GD" w:cs="Courier New"/>
        </w:rPr>
        <w:t>6</w:t>
      </w:r>
      <w:r w:rsidR="00BE485F">
        <w:rPr>
          <w:rFonts w:ascii="Maiandra GD" w:hAnsi="Maiandra GD" w:cs="Courier New"/>
        </w:rPr>
        <w:t>.1.1</w:t>
      </w:r>
      <w:r w:rsidR="00BE485F">
        <w:rPr>
          <w:rFonts w:ascii="Maiandra GD" w:hAnsi="Maiandra GD" w:cs="Courier New"/>
        </w:rPr>
        <w:tab/>
        <w:t xml:space="preserve">Proyecto </w:t>
      </w:r>
      <w:r w:rsidR="009B52FA">
        <w:rPr>
          <w:rFonts w:ascii="Maiandra GD" w:hAnsi="Maiandra GD" w:cs="Courier New"/>
        </w:rPr>
        <w:t>CB</w:t>
      </w:r>
      <w:r w:rsidR="00BE485F">
        <w:rPr>
          <w:rFonts w:ascii="Maiandra GD" w:hAnsi="Maiandra GD" w:cs="Courier New"/>
        </w:rPr>
        <w:t>00</w:t>
      </w:r>
      <w:r w:rsidR="003F58F7">
        <w:rPr>
          <w:rFonts w:ascii="Maiandra GD" w:hAnsi="Maiandra GD" w:cs="Courier New"/>
        </w:rPr>
        <w:t>5</w:t>
      </w:r>
      <w:r w:rsidR="00BE485F">
        <w:rPr>
          <w:rFonts w:ascii="Maiandra GD" w:hAnsi="Maiandra GD" w:cs="Courier New"/>
        </w:rPr>
        <w:t>-1</w:t>
      </w:r>
      <w:r w:rsidR="009B52FA">
        <w:rPr>
          <w:rFonts w:ascii="Maiandra GD" w:hAnsi="Maiandra GD" w:cs="Courier New"/>
        </w:rPr>
        <w:t>6</w:t>
      </w:r>
    </w:p>
    <w:p w:rsidR="00BE485F" w:rsidRDefault="003F58F7" w:rsidP="00EE4101">
      <w:pPr>
        <w:spacing w:after="0" w:line="276" w:lineRule="auto"/>
        <w:ind w:left="2124"/>
        <w:jc w:val="both"/>
        <w:rPr>
          <w:rFonts w:ascii="Maiandra GD" w:hAnsi="Maiandra GD"/>
        </w:rPr>
      </w:pPr>
      <w:r w:rsidRPr="003F58F7">
        <w:rPr>
          <w:rFonts w:ascii="Maiandra GD" w:hAnsi="Maiandra GD"/>
        </w:rPr>
        <w:t>Teoría analítica de los números</w:t>
      </w:r>
      <w:r w:rsidR="00BE485F">
        <w:rPr>
          <w:rFonts w:ascii="Maiandra GD" w:hAnsi="Maiandra GD"/>
        </w:rPr>
        <w:t>.</w:t>
      </w:r>
    </w:p>
    <w:p w:rsidR="00BE485F" w:rsidRDefault="00BE485F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/>
        </w:rPr>
        <w:t xml:space="preserve">Responsable: </w:t>
      </w:r>
      <w:r w:rsidR="003F58F7" w:rsidRPr="003F58F7">
        <w:rPr>
          <w:rFonts w:ascii="Maiandra GD" w:hAnsi="Maiandra GD"/>
        </w:rPr>
        <w:t>Dr. Víctor Cuauhtémoc García Hernández</w:t>
      </w:r>
    </w:p>
    <w:p w:rsidR="00BE485F" w:rsidRDefault="00BE485F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Fecha de inicio: </w:t>
      </w:r>
      <w:r w:rsidR="009B52FA">
        <w:rPr>
          <w:rFonts w:ascii="Maiandra GD" w:hAnsi="Maiandra GD" w:cs="Courier New"/>
        </w:rPr>
        <w:t xml:space="preserve">06 de </w:t>
      </w:r>
      <w:r w:rsidR="003F58F7">
        <w:rPr>
          <w:rFonts w:ascii="Maiandra GD" w:hAnsi="Maiandra GD" w:cs="Courier New"/>
        </w:rPr>
        <w:t>septiembre</w:t>
      </w:r>
      <w:r w:rsidR="009B52FA">
        <w:rPr>
          <w:rFonts w:ascii="Maiandra GD" w:hAnsi="Maiandra GD" w:cs="Courier New"/>
        </w:rPr>
        <w:t xml:space="preserve"> de 2016</w:t>
      </w:r>
    </w:p>
    <w:p w:rsidR="00BE485F" w:rsidRDefault="00BE485F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Fecha de término: </w:t>
      </w:r>
      <w:r w:rsidR="009B52FA">
        <w:rPr>
          <w:rFonts w:ascii="Maiandra GD" w:hAnsi="Maiandra GD" w:cs="Courier New"/>
        </w:rPr>
        <w:t xml:space="preserve">05 de </w:t>
      </w:r>
      <w:r w:rsidR="003F58F7">
        <w:rPr>
          <w:rFonts w:ascii="Maiandra GD" w:hAnsi="Maiandra GD" w:cs="Courier New"/>
        </w:rPr>
        <w:t>septiembre</w:t>
      </w:r>
      <w:r w:rsidR="009B52FA">
        <w:rPr>
          <w:rFonts w:ascii="Maiandra GD" w:hAnsi="Maiandra GD" w:cs="Courier New"/>
        </w:rPr>
        <w:t xml:space="preserve"> de 2019</w:t>
      </w:r>
    </w:p>
    <w:p w:rsidR="00BE485F" w:rsidRDefault="00BE485F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</w:t>
      </w:r>
      <w:r w:rsidR="003F58F7">
        <w:rPr>
          <w:rFonts w:ascii="Maiandra GD" w:hAnsi="Maiandra GD" w:cs="Courier New"/>
        </w:rPr>
        <w:t>Análisis Matemático y sus Aplicaciones</w:t>
      </w:r>
    </w:p>
    <w:p w:rsidR="003F58F7" w:rsidRDefault="003F58F7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3F58F7" w:rsidRDefault="003F58F7" w:rsidP="003F58F7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577.3.6.2</w:t>
      </w:r>
      <w:r>
        <w:rPr>
          <w:rFonts w:ascii="Maiandra GD" w:hAnsi="Maiandra GD" w:cs="Courier New"/>
        </w:rPr>
        <w:tab/>
        <w:t>Se aprobó el siguiente Proyecto de Investigación del Departamento de Energía:</w:t>
      </w:r>
    </w:p>
    <w:p w:rsidR="003F58F7" w:rsidRDefault="003F58F7" w:rsidP="003F58F7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3F58F7" w:rsidRDefault="003F58F7" w:rsidP="003F58F7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577.3.6.2.1</w:t>
      </w:r>
      <w:r>
        <w:rPr>
          <w:rFonts w:ascii="Maiandra GD" w:hAnsi="Maiandra GD" w:cs="Courier New"/>
        </w:rPr>
        <w:tab/>
        <w:t xml:space="preserve">Proyecto </w:t>
      </w:r>
      <w:r w:rsidR="00AE4D28">
        <w:rPr>
          <w:rFonts w:ascii="Maiandra GD" w:hAnsi="Maiandra GD" w:cs="Courier New"/>
        </w:rPr>
        <w:t>EN</w:t>
      </w:r>
      <w:r>
        <w:rPr>
          <w:rFonts w:ascii="Maiandra GD" w:hAnsi="Maiandra GD" w:cs="Courier New"/>
        </w:rPr>
        <w:t>00</w:t>
      </w:r>
      <w:r w:rsidR="00AE4D28">
        <w:rPr>
          <w:rFonts w:ascii="Maiandra GD" w:hAnsi="Maiandra GD" w:cs="Courier New"/>
        </w:rPr>
        <w:t>1</w:t>
      </w:r>
      <w:r>
        <w:rPr>
          <w:rFonts w:ascii="Maiandra GD" w:hAnsi="Maiandra GD" w:cs="Courier New"/>
        </w:rPr>
        <w:t>-16</w:t>
      </w:r>
    </w:p>
    <w:p w:rsidR="003F58F7" w:rsidRDefault="003F58F7" w:rsidP="003F58F7">
      <w:pPr>
        <w:spacing w:after="0" w:line="276" w:lineRule="auto"/>
        <w:ind w:left="2124"/>
        <w:jc w:val="both"/>
        <w:rPr>
          <w:rFonts w:ascii="Maiandra GD" w:hAnsi="Maiandra GD"/>
        </w:rPr>
      </w:pPr>
      <w:r w:rsidRPr="003F58F7">
        <w:rPr>
          <w:rFonts w:ascii="Maiandra GD" w:hAnsi="Maiandra GD"/>
        </w:rPr>
        <w:t>Análisis Termo</w:t>
      </w:r>
      <w:r w:rsidR="00AE4D28">
        <w:rPr>
          <w:rFonts w:ascii="Maiandra GD" w:hAnsi="Maiandra GD"/>
        </w:rPr>
        <w:t>-</w:t>
      </w:r>
      <w:r w:rsidRPr="003F58F7">
        <w:rPr>
          <w:rFonts w:ascii="Maiandra GD" w:hAnsi="Maiandra GD"/>
        </w:rPr>
        <w:t>hidráulico de un calentador de agua instantáneo</w:t>
      </w:r>
      <w:r>
        <w:rPr>
          <w:rFonts w:ascii="Maiandra GD" w:hAnsi="Maiandra GD"/>
        </w:rPr>
        <w:t>.</w:t>
      </w:r>
    </w:p>
    <w:p w:rsidR="003F58F7" w:rsidRDefault="003F58F7" w:rsidP="003F58F7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/>
        </w:rPr>
        <w:t xml:space="preserve">Responsable: </w:t>
      </w:r>
      <w:r w:rsidR="00AE4D28" w:rsidRPr="00AE4D28">
        <w:rPr>
          <w:rFonts w:ascii="Maiandra GD" w:hAnsi="Maiandra GD"/>
        </w:rPr>
        <w:t>Dr. Raymundo López Callejas</w:t>
      </w:r>
    </w:p>
    <w:p w:rsidR="00AE4D28" w:rsidRP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>Fecha de inicio: 06 de septiembre de 2016</w:t>
      </w:r>
    </w:p>
    <w:p w:rsid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>Fecha de término: 05 de septiembre de 2019</w:t>
      </w:r>
    </w:p>
    <w:p w:rsidR="003F58F7" w:rsidRDefault="003F58F7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Área de</w:t>
      </w:r>
      <w:r w:rsidR="00AE4D28">
        <w:rPr>
          <w:rFonts w:ascii="Maiandra GD" w:hAnsi="Maiandra GD" w:cs="Courier New"/>
        </w:rPr>
        <w:t xml:space="preserve"> Termofluidos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3623D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AE4D28">
        <w:rPr>
          <w:rFonts w:ascii="Maiandra GD" w:hAnsi="Maiandra GD" w:cs="Courier New"/>
        </w:rPr>
        <w:t>.3.6.3</w:t>
      </w:r>
      <w:r w:rsidR="003F58F7">
        <w:rPr>
          <w:rFonts w:ascii="Maiandra GD" w:hAnsi="Maiandra GD" w:cs="Courier New"/>
        </w:rPr>
        <w:tab/>
        <w:t>Se aprobó</w:t>
      </w:r>
      <w:r w:rsidR="0063623D">
        <w:rPr>
          <w:rFonts w:ascii="Maiandra GD" w:hAnsi="Maiandra GD" w:cs="Courier New"/>
        </w:rPr>
        <w:t xml:space="preserve"> </w:t>
      </w:r>
      <w:r w:rsidR="003F58F7">
        <w:rPr>
          <w:rFonts w:ascii="Maiandra GD" w:hAnsi="Maiandra GD" w:cs="Courier New"/>
        </w:rPr>
        <w:t>el</w:t>
      </w:r>
      <w:r w:rsidR="0063623D">
        <w:rPr>
          <w:rFonts w:ascii="Maiandra GD" w:hAnsi="Maiandra GD" w:cs="Courier New"/>
        </w:rPr>
        <w:t xml:space="preserve"> siguiente Proyecto de Investigación del Departamento de Materiales: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3623D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E56DC9">
        <w:rPr>
          <w:rFonts w:ascii="Maiandra GD" w:hAnsi="Maiandra GD" w:cs="Courier New"/>
        </w:rPr>
        <w:t>.3.6.3</w:t>
      </w:r>
      <w:r w:rsidR="0063623D">
        <w:rPr>
          <w:rFonts w:ascii="Maiandra GD" w:hAnsi="Maiandra GD" w:cs="Courier New"/>
        </w:rPr>
        <w:t>.1</w:t>
      </w:r>
      <w:r w:rsidR="0063623D">
        <w:rPr>
          <w:rFonts w:ascii="Maiandra GD" w:hAnsi="Maiandra GD" w:cs="Courier New"/>
        </w:rPr>
        <w:tab/>
        <w:t>Proyecto MA00</w:t>
      </w:r>
      <w:r w:rsidR="00AE4D28">
        <w:rPr>
          <w:rFonts w:ascii="Maiandra GD" w:hAnsi="Maiandra GD" w:cs="Courier New"/>
        </w:rPr>
        <w:t>4</w:t>
      </w:r>
      <w:r w:rsidR="0063623D">
        <w:rPr>
          <w:rFonts w:ascii="Maiandra GD" w:hAnsi="Maiandra GD" w:cs="Courier New"/>
        </w:rPr>
        <w:t>-16</w:t>
      </w:r>
    </w:p>
    <w:p w:rsidR="0063623D" w:rsidRDefault="00AE4D28" w:rsidP="00EE4101">
      <w:pPr>
        <w:spacing w:after="0" w:line="276" w:lineRule="auto"/>
        <w:ind w:left="2124"/>
        <w:jc w:val="both"/>
        <w:rPr>
          <w:rFonts w:ascii="Maiandra GD" w:hAnsi="Maiandra GD"/>
        </w:rPr>
      </w:pPr>
      <w:r w:rsidRPr="00AE4D28">
        <w:rPr>
          <w:rFonts w:ascii="Maiandra GD" w:hAnsi="Maiandra GD"/>
        </w:rPr>
        <w:t>Impurificación de óxidos y metalorgánicos con tierras raras y el análisis de sus propiedades luminiscentes</w:t>
      </w:r>
      <w:r w:rsidR="0063623D">
        <w:rPr>
          <w:rFonts w:ascii="Maiandra GD" w:hAnsi="Maiandra GD"/>
        </w:rPr>
        <w:t>.</w:t>
      </w:r>
    </w:p>
    <w:p w:rsidR="0063623D" w:rsidRDefault="0063623D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/>
        </w:rPr>
        <w:t xml:space="preserve">Responsable: </w:t>
      </w:r>
      <w:r w:rsidR="00AE4D28" w:rsidRPr="00AE4D28">
        <w:rPr>
          <w:rFonts w:ascii="Maiandra GD" w:hAnsi="Maiandra GD"/>
        </w:rPr>
        <w:t>Dra. Dulce Yolotzin Medina Velázquez</w:t>
      </w:r>
    </w:p>
    <w:p w:rsidR="00AE4D28" w:rsidRP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lastRenderedPageBreak/>
        <w:t>Fecha de inicio: 06 de septiembre de 2016</w:t>
      </w:r>
    </w:p>
    <w:p w:rsid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>Fecha de término: 05 de septiembre de 2019</w:t>
      </w:r>
    </w:p>
    <w:p w:rsidR="0063623D" w:rsidRDefault="0063623D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Área de Ciencias de los Materiales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AE4D28" w:rsidRDefault="00AE4D28" w:rsidP="00AE4D2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577.3.6.4</w:t>
      </w:r>
      <w:r>
        <w:rPr>
          <w:rFonts w:ascii="Maiandra GD" w:hAnsi="Maiandra GD" w:cs="Courier New"/>
        </w:rPr>
        <w:tab/>
        <w:t>Se aprobó el siguiente Proyecto de Investigación del Departamento de Sistemas:</w:t>
      </w:r>
    </w:p>
    <w:p w:rsidR="00AE4D28" w:rsidRDefault="00AE4D28" w:rsidP="00AE4D2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AE4D28" w:rsidRDefault="00AE4D28" w:rsidP="00AE4D2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577.3.6.4.1</w:t>
      </w:r>
      <w:r>
        <w:rPr>
          <w:rFonts w:ascii="Maiandra GD" w:hAnsi="Maiandra GD" w:cs="Courier New"/>
        </w:rPr>
        <w:tab/>
        <w:t>Proyecto SI001-16</w:t>
      </w:r>
    </w:p>
    <w:p w:rsidR="00AE4D28" w:rsidRDefault="00AE4D28" w:rsidP="00AE4D2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AE4D28">
        <w:rPr>
          <w:rFonts w:ascii="Maiandra GD" w:hAnsi="Maiandra GD"/>
        </w:rPr>
        <w:t>Arquitectura de cómputo orientada a servicios para aplicaciones sensibles al contexto utilizando ontologías)</w:t>
      </w:r>
      <w:r>
        <w:rPr>
          <w:rFonts w:ascii="Maiandra GD" w:hAnsi="Maiandra GD"/>
        </w:rPr>
        <w:t>.</w:t>
      </w:r>
    </w:p>
    <w:p w:rsid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/>
        </w:rPr>
        <w:t xml:space="preserve">Responsable: </w:t>
      </w:r>
      <w:r w:rsidRPr="00AE4D28">
        <w:rPr>
          <w:rFonts w:ascii="Maiandra GD" w:hAnsi="Maiandra GD"/>
        </w:rPr>
        <w:t>Dra. Maricela Claudia Bravo Contreras</w:t>
      </w:r>
    </w:p>
    <w:p w:rsidR="00AE4D28" w:rsidRP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>Fecha de inicio: 06 de septiembre de 2016</w:t>
      </w:r>
    </w:p>
    <w:p w:rsidR="00AE4D28" w:rsidRDefault="00AE4D28" w:rsidP="00AE4D2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>Fecha de término: 05 de septiembre de 2019</w:t>
      </w:r>
    </w:p>
    <w:p w:rsidR="00AE4D28" w:rsidRDefault="00AE4D2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Área de Sistemas de Información Inteligentes</w:t>
      </w:r>
    </w:p>
    <w:p w:rsidR="00AE4D28" w:rsidRDefault="00AE4D28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Pr="005B73C6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6F8B">
        <w:rPr>
          <w:rFonts w:ascii="Maiandra GD" w:hAnsi="Maiandra GD" w:cs="Courier New"/>
        </w:rPr>
        <w:t>.3</w:t>
      </w:r>
      <w:r w:rsidR="00A663E6">
        <w:rPr>
          <w:rFonts w:ascii="Maiandra GD" w:hAnsi="Maiandra GD" w:cs="Courier New"/>
        </w:rPr>
        <w:t>.6</w:t>
      </w:r>
      <w:r w:rsidR="006E5DD8">
        <w:rPr>
          <w:rFonts w:ascii="Maiandra GD" w:hAnsi="Maiandra GD" w:cs="Courier New"/>
        </w:rPr>
        <w:t>.5</w:t>
      </w:r>
      <w:r w:rsidR="00BF6F8B">
        <w:rPr>
          <w:rFonts w:ascii="Maiandra GD" w:hAnsi="Maiandra GD" w:cs="Courier New"/>
        </w:rPr>
        <w:tab/>
        <w:t xml:space="preserve">Se </w:t>
      </w:r>
      <w:r w:rsidR="006E5DD8">
        <w:rPr>
          <w:rFonts w:ascii="Maiandra GD" w:hAnsi="Maiandra GD" w:cs="Courier New"/>
        </w:rPr>
        <w:t>aprobó prorrogar</w:t>
      </w:r>
      <w:r w:rsidR="00BF6F8B">
        <w:rPr>
          <w:rFonts w:ascii="Maiandra GD" w:hAnsi="Maiandra GD" w:cs="Courier New"/>
        </w:rPr>
        <w:t xml:space="preserve"> los </w:t>
      </w:r>
      <w:r w:rsidR="00BF6F8B" w:rsidRPr="005E13E9">
        <w:rPr>
          <w:rFonts w:ascii="Maiandra GD" w:hAnsi="Maiandra GD" w:cs="Courier New"/>
        </w:rPr>
        <w:t>siguientes Proyectos de Investigac</w:t>
      </w:r>
      <w:r w:rsidR="00BF6F8B">
        <w:rPr>
          <w:rFonts w:ascii="Maiandra GD" w:hAnsi="Maiandra GD" w:cs="Courier New"/>
        </w:rPr>
        <w:t xml:space="preserve">ión del Departamento de </w:t>
      </w:r>
      <w:r w:rsidR="006E5DD8">
        <w:rPr>
          <w:rFonts w:ascii="Maiandra GD" w:hAnsi="Maiandra GD" w:cs="Courier New"/>
        </w:rPr>
        <w:t>Materiales</w:t>
      </w:r>
      <w:r w:rsidR="00BF6F8B" w:rsidRPr="005B73C6">
        <w:rPr>
          <w:rFonts w:ascii="Maiandra GD" w:hAnsi="Maiandra GD" w:cs="Courier New"/>
        </w:rPr>
        <w:t>: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BF6F8B" w:rsidRPr="005B73C6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A663E6">
        <w:rPr>
          <w:rFonts w:ascii="Maiandra GD" w:hAnsi="Maiandra GD" w:cs="Courier New"/>
        </w:rPr>
        <w:t>.3.6</w:t>
      </w:r>
      <w:r w:rsidR="006E5DD8">
        <w:rPr>
          <w:rFonts w:ascii="Maiandra GD" w:hAnsi="Maiandra GD" w:cs="Courier New"/>
        </w:rPr>
        <w:t>.5</w:t>
      </w:r>
      <w:r w:rsidR="00BF6F8B" w:rsidRPr="005B73C6">
        <w:rPr>
          <w:rFonts w:ascii="Maiandra GD" w:hAnsi="Maiandra GD" w:cs="Courier New"/>
        </w:rPr>
        <w:t>.1</w:t>
      </w:r>
      <w:r w:rsidR="00BF6F8B" w:rsidRPr="005B73C6">
        <w:rPr>
          <w:rFonts w:ascii="Maiandra GD" w:hAnsi="Maiandra GD" w:cs="Courier New"/>
        </w:rPr>
        <w:tab/>
        <w:t xml:space="preserve">Proyecto </w:t>
      </w:r>
      <w:r w:rsidR="006E5DD8">
        <w:rPr>
          <w:rFonts w:ascii="Maiandra GD" w:hAnsi="Maiandra GD" w:cs="Courier New"/>
        </w:rPr>
        <w:t>MA</w:t>
      </w:r>
      <w:r w:rsidR="00BF6F8B" w:rsidRPr="005B73C6">
        <w:rPr>
          <w:rFonts w:ascii="Maiandra GD" w:hAnsi="Maiandra GD" w:cs="Courier New"/>
        </w:rPr>
        <w:t>00</w:t>
      </w:r>
      <w:r w:rsidR="006E5DD8">
        <w:rPr>
          <w:rFonts w:ascii="Maiandra GD" w:hAnsi="Maiandra GD" w:cs="Courier New"/>
        </w:rPr>
        <w:t>5</w:t>
      </w:r>
      <w:r w:rsidR="00BF6F8B" w:rsidRPr="005B73C6">
        <w:rPr>
          <w:rFonts w:ascii="Maiandra GD" w:hAnsi="Maiandra GD" w:cs="Courier New"/>
        </w:rPr>
        <w:t>-1</w:t>
      </w:r>
      <w:r w:rsidR="006E5DD8">
        <w:rPr>
          <w:rFonts w:ascii="Maiandra GD" w:hAnsi="Maiandra GD" w:cs="Courier New"/>
        </w:rPr>
        <w:t>3</w:t>
      </w:r>
    </w:p>
    <w:p w:rsidR="00BF6F8B" w:rsidRPr="005B73C6" w:rsidRDefault="006E5DD8" w:rsidP="00EE4101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6E5DD8">
        <w:rPr>
          <w:rFonts w:ascii="Maiandra GD" w:hAnsi="Maiandra GD"/>
        </w:rPr>
        <w:t>Estudio y caracterización superficial de materiales micro y nanoestructurados con aplicaciones en ingeniería</w:t>
      </w:r>
      <w:r w:rsidR="0063623D">
        <w:rPr>
          <w:rFonts w:ascii="Maiandra GD" w:hAnsi="Maiandra GD"/>
        </w:rPr>
        <w:t>.</w:t>
      </w:r>
    </w:p>
    <w:p w:rsidR="00BF6F8B" w:rsidRPr="005B73C6" w:rsidRDefault="00BF6F8B" w:rsidP="00EE4101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="006E5DD8" w:rsidRPr="006E5DD8">
        <w:rPr>
          <w:rFonts w:ascii="Maiandra GD" w:hAnsi="Maiandra GD"/>
        </w:rPr>
        <w:t>Dra. Elizabeth Garfias García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BF6F8B" w:rsidRDefault="00BF6F8B" w:rsidP="00EE4101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</w:t>
      </w:r>
      <w:r w:rsidR="006E5DD8">
        <w:rPr>
          <w:rFonts w:ascii="Maiandra GD" w:hAnsi="Maiandra GD" w:cs="Courier New"/>
        </w:rPr>
        <w:t>Ingeniería de</w:t>
      </w:r>
      <w:r w:rsidR="003F629F">
        <w:rPr>
          <w:rFonts w:ascii="Maiandra GD" w:hAnsi="Maiandra GD" w:cs="Courier New"/>
        </w:rPr>
        <w:t xml:space="preserve"> los</w:t>
      </w:r>
      <w:r w:rsidR="006E5DD8">
        <w:rPr>
          <w:rFonts w:ascii="Maiandra GD" w:hAnsi="Maiandra GD" w:cs="Courier New"/>
        </w:rPr>
        <w:t xml:space="preserve"> Materiales</w:t>
      </w:r>
      <w:r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577.3.6.5.2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Pr="005B73C6">
        <w:rPr>
          <w:rFonts w:ascii="Maiandra GD" w:hAnsi="Maiandra GD" w:cs="Courier New"/>
        </w:rPr>
        <w:t>00</w:t>
      </w:r>
      <w:r>
        <w:rPr>
          <w:rFonts w:ascii="Maiandra GD" w:hAnsi="Maiandra GD" w:cs="Courier New"/>
        </w:rPr>
        <w:t>6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6E5DD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6E5DD8">
        <w:rPr>
          <w:rFonts w:ascii="Maiandra GD" w:hAnsi="Maiandra GD"/>
        </w:rPr>
        <w:t>Estudio y caracterización electroquímicos de fenómenos de degradación y de su prevención de aceros tipo API</w:t>
      </w:r>
      <w:r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Pr="006E5DD8">
        <w:rPr>
          <w:rFonts w:ascii="Maiandra GD" w:hAnsi="Maiandra GD"/>
        </w:rPr>
        <w:t>Dr. Mario Romero Romo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Ingeniería de </w:t>
      </w:r>
      <w:r w:rsidR="003F629F">
        <w:rPr>
          <w:rFonts w:ascii="Maiandra GD" w:hAnsi="Maiandra GD" w:cs="Courier New"/>
        </w:rPr>
        <w:t xml:space="preserve">los </w:t>
      </w:r>
      <w:r>
        <w:rPr>
          <w:rFonts w:ascii="Maiandra GD" w:hAnsi="Maiandra GD" w:cs="Courier New"/>
        </w:rPr>
        <w:t>Materiales.</w:t>
      </w:r>
    </w:p>
    <w:p w:rsidR="001A7289" w:rsidRDefault="001A7289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577.3.6.5.3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Pr="005B73C6">
        <w:rPr>
          <w:rFonts w:ascii="Maiandra GD" w:hAnsi="Maiandra GD" w:cs="Courier New"/>
        </w:rPr>
        <w:t>00</w:t>
      </w:r>
      <w:r w:rsidR="008D43B8">
        <w:rPr>
          <w:rFonts w:ascii="Maiandra GD" w:hAnsi="Maiandra GD" w:cs="Courier New"/>
        </w:rPr>
        <w:t>8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8D43B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8D43B8">
        <w:rPr>
          <w:rFonts w:ascii="Maiandra GD" w:hAnsi="Maiandra GD"/>
        </w:rPr>
        <w:t>Reactividad de nanopartículas metálicas para la oxidación de moléculas orgánicas en celdas de combustible de alcohol directo</w:t>
      </w:r>
      <w:r w:rsidR="006E5DD8"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Pr="006E5DD8">
        <w:rPr>
          <w:rFonts w:ascii="Maiandra GD" w:hAnsi="Maiandra GD"/>
        </w:rPr>
        <w:t xml:space="preserve">Dra. </w:t>
      </w:r>
      <w:r w:rsidR="008D43B8" w:rsidRPr="008D43B8">
        <w:rPr>
          <w:rFonts w:ascii="Maiandra GD" w:hAnsi="Maiandra GD"/>
        </w:rPr>
        <w:t>Ma</w:t>
      </w:r>
      <w:r w:rsidR="008D43B8">
        <w:rPr>
          <w:rFonts w:ascii="Maiandra GD" w:hAnsi="Maiandra GD"/>
        </w:rPr>
        <w:t>ría Guadalupe Montes de Oca Yemh</w:t>
      </w:r>
      <w:r w:rsidR="008D43B8" w:rsidRPr="008D43B8">
        <w:rPr>
          <w:rFonts w:ascii="Maiandra GD" w:hAnsi="Maiandra GD"/>
        </w:rPr>
        <w:t>a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Ingeniería de </w:t>
      </w:r>
      <w:r w:rsidR="003F629F">
        <w:rPr>
          <w:rFonts w:ascii="Maiandra GD" w:hAnsi="Maiandra GD" w:cs="Courier New"/>
        </w:rPr>
        <w:t xml:space="preserve">los </w:t>
      </w:r>
      <w:r>
        <w:rPr>
          <w:rFonts w:ascii="Maiandra GD" w:hAnsi="Maiandra GD" w:cs="Courier New"/>
        </w:rPr>
        <w:t>Materiales.</w:t>
      </w:r>
    </w:p>
    <w:p w:rsidR="001A7289" w:rsidRDefault="001A7289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02C46" w:rsidRDefault="00602C46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lastRenderedPageBreak/>
        <w:t>577.3.6.5.4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Pr="005B73C6">
        <w:rPr>
          <w:rFonts w:ascii="Maiandra GD" w:hAnsi="Maiandra GD" w:cs="Courier New"/>
        </w:rPr>
        <w:t>00</w:t>
      </w:r>
      <w:r w:rsidR="008D43B8">
        <w:rPr>
          <w:rFonts w:ascii="Maiandra GD" w:hAnsi="Maiandra GD" w:cs="Courier New"/>
        </w:rPr>
        <w:t>9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8D43B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8D43B8">
        <w:rPr>
          <w:rFonts w:ascii="Maiandra GD" w:hAnsi="Maiandra GD"/>
        </w:rPr>
        <w:t>Electroquímica fundamental y aplicada para el estudio, caracterización, síntesis y desarrollo de materiales</w:t>
      </w:r>
      <w:r w:rsidR="006E5DD8"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="008D43B8">
        <w:rPr>
          <w:rFonts w:ascii="Maiandra GD" w:hAnsi="Maiandra GD"/>
        </w:rPr>
        <w:t>Dr. Manuel Eduardo</w:t>
      </w:r>
      <w:r w:rsidR="008D43B8" w:rsidRPr="008D43B8">
        <w:rPr>
          <w:rFonts w:ascii="Maiandra GD" w:hAnsi="Maiandra GD"/>
        </w:rPr>
        <w:t xml:space="preserve"> Palomar Pardavé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Ingeniería de </w:t>
      </w:r>
      <w:r w:rsidR="003F629F">
        <w:rPr>
          <w:rFonts w:ascii="Maiandra GD" w:hAnsi="Maiandra GD" w:cs="Courier New"/>
        </w:rPr>
        <w:t xml:space="preserve">los </w:t>
      </w:r>
      <w:r>
        <w:rPr>
          <w:rFonts w:ascii="Maiandra GD" w:hAnsi="Maiandra GD" w:cs="Courier New"/>
        </w:rPr>
        <w:t>Materiales.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577.3.6.5.5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="008D43B8">
        <w:rPr>
          <w:rFonts w:ascii="Maiandra GD" w:hAnsi="Maiandra GD" w:cs="Courier New"/>
        </w:rPr>
        <w:t>010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8D43B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8D43B8">
        <w:rPr>
          <w:rFonts w:ascii="Maiandra GD" w:hAnsi="Maiandra GD"/>
        </w:rPr>
        <w:t>Métodos electroquímicos y analíticos para el desarrollo de nuevos materiales</w:t>
      </w:r>
      <w:r w:rsidR="006E5DD8"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="008D43B8">
        <w:t xml:space="preserve"> </w:t>
      </w:r>
      <w:r w:rsidR="008D43B8" w:rsidRPr="008D43B8">
        <w:rPr>
          <w:rFonts w:ascii="Maiandra GD" w:hAnsi="Maiandra GD"/>
        </w:rPr>
        <w:t>Dra. Silvia Corona Avendaño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Ingeniería de </w:t>
      </w:r>
      <w:r w:rsidR="003F629F">
        <w:rPr>
          <w:rFonts w:ascii="Maiandra GD" w:hAnsi="Maiandra GD" w:cs="Courier New"/>
        </w:rPr>
        <w:t xml:space="preserve">los </w:t>
      </w:r>
      <w:r>
        <w:rPr>
          <w:rFonts w:ascii="Maiandra GD" w:hAnsi="Maiandra GD" w:cs="Courier New"/>
        </w:rPr>
        <w:t>Materiales.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577.3.6.5.6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Pr="005B73C6">
        <w:rPr>
          <w:rFonts w:ascii="Maiandra GD" w:hAnsi="Maiandra GD" w:cs="Courier New"/>
        </w:rPr>
        <w:t>00</w:t>
      </w:r>
      <w:r w:rsidR="008D43B8">
        <w:rPr>
          <w:rFonts w:ascii="Maiandra GD" w:hAnsi="Maiandra GD" w:cs="Courier New"/>
        </w:rPr>
        <w:t>7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8D43B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8D43B8">
        <w:rPr>
          <w:rFonts w:ascii="Maiandra GD" w:hAnsi="Maiandra GD"/>
        </w:rPr>
        <w:t>Vulnerabilidad de tipos de puentes por irregularidad, fatiga y/o carga sísmica</w:t>
      </w:r>
      <w:r w:rsidR="006E5DD8"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="008D43B8" w:rsidRPr="008D43B8">
        <w:rPr>
          <w:rFonts w:ascii="Maiandra GD" w:hAnsi="Maiandra GD"/>
        </w:rPr>
        <w:t>Dra. María Consolación T. J. Gómez Soberón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</w:t>
      </w:r>
      <w:r w:rsidR="003F629F">
        <w:rPr>
          <w:rFonts w:ascii="Maiandra GD" w:hAnsi="Maiandra GD" w:cs="Courier New"/>
        </w:rPr>
        <w:t>Estructuras</w:t>
      </w:r>
      <w:r>
        <w:rPr>
          <w:rFonts w:ascii="Maiandra GD" w:hAnsi="Maiandra GD" w:cs="Courier New"/>
        </w:rPr>
        <w:t>.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577.3.6.5.7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="008D43B8">
        <w:rPr>
          <w:rFonts w:ascii="Maiandra GD" w:hAnsi="Maiandra GD" w:cs="Courier New"/>
        </w:rPr>
        <w:t>011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8D43B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8D43B8">
        <w:rPr>
          <w:rFonts w:ascii="Maiandra GD" w:hAnsi="Maiandra GD"/>
        </w:rPr>
        <w:t>Estudio experimental de elementos y sistemas estructurales</w:t>
      </w:r>
      <w:r w:rsidR="006E5DD8"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="008D43B8" w:rsidRPr="008D43B8">
        <w:rPr>
          <w:rFonts w:ascii="Maiandra GD" w:hAnsi="Maiandra GD"/>
        </w:rPr>
        <w:t>Dr. Eduardo Arellano Méndez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28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27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 xml:space="preserve">Área de </w:t>
      </w:r>
      <w:r w:rsidR="003F629F">
        <w:rPr>
          <w:rFonts w:ascii="Maiandra GD" w:hAnsi="Maiandra GD" w:cs="Courier New"/>
        </w:rPr>
        <w:t>Estructuras</w:t>
      </w:r>
      <w:r>
        <w:rPr>
          <w:rFonts w:ascii="Maiandra GD" w:hAnsi="Maiandra GD" w:cs="Courier New"/>
        </w:rPr>
        <w:t>.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6E5DD8" w:rsidRPr="005B73C6" w:rsidRDefault="006E5DD8" w:rsidP="006E5DD8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577.3.6.5.8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MA</w:t>
      </w:r>
      <w:r w:rsidR="008D43B8">
        <w:rPr>
          <w:rFonts w:ascii="Maiandra GD" w:hAnsi="Maiandra GD" w:cs="Courier New"/>
        </w:rPr>
        <w:t>012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6E5DD8" w:rsidRPr="005B73C6" w:rsidRDefault="008D43B8" w:rsidP="006E5DD8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8D43B8">
        <w:rPr>
          <w:rFonts w:ascii="Maiandra GD" w:hAnsi="Maiandra GD"/>
        </w:rPr>
        <w:t>Estabilidad de sistemas estructurales de acero y compuestos con conexiones rígidas y semirrígidas</w:t>
      </w:r>
      <w:r w:rsidR="006E5DD8">
        <w:rPr>
          <w:rFonts w:ascii="Maiandra GD" w:hAnsi="Maiandra GD"/>
        </w:rPr>
        <w:t>.</w:t>
      </w:r>
    </w:p>
    <w:p w:rsidR="006E5DD8" w:rsidRPr="005B73C6" w:rsidRDefault="006E5DD8" w:rsidP="006E5DD8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="008D43B8" w:rsidRPr="008D43B8">
        <w:rPr>
          <w:rFonts w:ascii="Maiandra GD" w:hAnsi="Maiandra GD"/>
        </w:rPr>
        <w:t>Dr. Tiziano Perea Olvera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Área de Ingenier</w:t>
      </w:r>
      <w:r w:rsidR="003F629F">
        <w:rPr>
          <w:rFonts w:ascii="Maiandra GD" w:hAnsi="Maiandra GD" w:cs="Courier New"/>
        </w:rPr>
        <w:t>ía de Estructuras</w:t>
      </w:r>
      <w:r>
        <w:rPr>
          <w:rFonts w:ascii="Maiandra GD" w:hAnsi="Maiandra GD" w:cs="Courier New"/>
        </w:rPr>
        <w:t>.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7D5FBF" w:rsidRPr="005B73C6" w:rsidRDefault="007D5FBF" w:rsidP="007D5FBF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577.3.6.6</w:t>
      </w:r>
      <w:r>
        <w:rPr>
          <w:rFonts w:ascii="Maiandra GD" w:hAnsi="Maiandra GD" w:cs="Courier New"/>
        </w:rPr>
        <w:tab/>
        <w:t xml:space="preserve">Se aprobó prorrogar los </w:t>
      </w:r>
      <w:r w:rsidRPr="005E13E9">
        <w:rPr>
          <w:rFonts w:ascii="Maiandra GD" w:hAnsi="Maiandra GD" w:cs="Courier New"/>
        </w:rPr>
        <w:t>siguientes Proyectos de Investigac</w:t>
      </w:r>
      <w:r>
        <w:rPr>
          <w:rFonts w:ascii="Maiandra GD" w:hAnsi="Maiandra GD" w:cs="Courier New"/>
        </w:rPr>
        <w:t>ión del Departamento de Sistemas</w:t>
      </w:r>
      <w:r w:rsidRPr="005B73C6">
        <w:rPr>
          <w:rFonts w:ascii="Maiandra GD" w:hAnsi="Maiandra GD" w:cs="Courier New"/>
        </w:rPr>
        <w:t>:</w:t>
      </w:r>
    </w:p>
    <w:p w:rsidR="007D5FBF" w:rsidRDefault="007D5FBF" w:rsidP="007D5FBF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02C46" w:rsidRDefault="00602C46" w:rsidP="007D5FBF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7D5FBF" w:rsidRPr="005B73C6" w:rsidRDefault="007D5FBF" w:rsidP="007D5FBF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lastRenderedPageBreak/>
        <w:t>577.3.6.6</w:t>
      </w:r>
      <w:r w:rsidRPr="005B73C6">
        <w:rPr>
          <w:rFonts w:ascii="Maiandra GD" w:hAnsi="Maiandra GD" w:cs="Courier New"/>
        </w:rPr>
        <w:t>.1</w:t>
      </w:r>
      <w:r w:rsidRPr="005B73C6">
        <w:rPr>
          <w:rFonts w:ascii="Maiandra GD" w:hAnsi="Maiandra GD" w:cs="Courier New"/>
        </w:rPr>
        <w:tab/>
        <w:t xml:space="preserve">Proyecto </w:t>
      </w:r>
      <w:r>
        <w:rPr>
          <w:rFonts w:ascii="Maiandra GD" w:hAnsi="Maiandra GD" w:cs="Courier New"/>
        </w:rPr>
        <w:t>SI</w:t>
      </w:r>
      <w:r w:rsidRPr="005B73C6">
        <w:rPr>
          <w:rFonts w:ascii="Maiandra GD" w:hAnsi="Maiandra GD" w:cs="Courier New"/>
        </w:rPr>
        <w:t>00</w:t>
      </w:r>
      <w:r>
        <w:rPr>
          <w:rFonts w:ascii="Maiandra GD" w:hAnsi="Maiandra GD" w:cs="Courier New"/>
        </w:rPr>
        <w:t>3</w:t>
      </w:r>
      <w:r w:rsidRPr="005B73C6">
        <w:rPr>
          <w:rFonts w:ascii="Maiandra GD" w:hAnsi="Maiandra GD" w:cs="Courier New"/>
        </w:rPr>
        <w:t>-1</w:t>
      </w:r>
      <w:r>
        <w:rPr>
          <w:rFonts w:ascii="Maiandra GD" w:hAnsi="Maiandra GD" w:cs="Courier New"/>
        </w:rPr>
        <w:t>3</w:t>
      </w:r>
    </w:p>
    <w:p w:rsidR="007D5FBF" w:rsidRPr="005B73C6" w:rsidRDefault="007D5FBF" w:rsidP="007D5FBF">
      <w:pPr>
        <w:spacing w:after="0" w:line="276" w:lineRule="auto"/>
        <w:ind w:left="2124"/>
        <w:contextualSpacing/>
        <w:jc w:val="both"/>
        <w:rPr>
          <w:rFonts w:ascii="Maiandra GD" w:hAnsi="Maiandra GD"/>
        </w:rPr>
      </w:pPr>
      <w:r w:rsidRPr="007D5FBF">
        <w:rPr>
          <w:rFonts w:ascii="Maiandra GD" w:hAnsi="Maiandra GD"/>
        </w:rPr>
        <w:t>Análisis hidrodinámico computacional de sistemas confinados</w:t>
      </w:r>
      <w:r>
        <w:rPr>
          <w:rFonts w:ascii="Maiandra GD" w:hAnsi="Maiandra GD"/>
        </w:rPr>
        <w:t>.</w:t>
      </w:r>
    </w:p>
    <w:p w:rsidR="007D5FBF" w:rsidRPr="005B73C6" w:rsidRDefault="007D5FBF" w:rsidP="007D5FBF">
      <w:pPr>
        <w:spacing w:after="0" w:line="276" w:lineRule="auto"/>
        <w:ind w:left="2124"/>
        <w:jc w:val="both"/>
        <w:rPr>
          <w:rFonts w:ascii="Maiandra GD" w:hAnsi="Maiandra GD"/>
        </w:rPr>
      </w:pPr>
      <w:r w:rsidRPr="005B73C6">
        <w:rPr>
          <w:rFonts w:ascii="Maiandra GD" w:hAnsi="Maiandra GD"/>
        </w:rPr>
        <w:t>Responsable</w:t>
      </w:r>
      <w:r>
        <w:rPr>
          <w:rFonts w:ascii="Maiandra GD" w:hAnsi="Maiandra GD"/>
        </w:rPr>
        <w:t>:</w:t>
      </w:r>
      <w:r w:rsidRPr="007B4EED">
        <w:t xml:space="preserve"> </w:t>
      </w:r>
      <w:r w:rsidRPr="007D5FBF">
        <w:rPr>
          <w:rFonts w:ascii="Maiandra GD" w:hAnsi="Maiandra GD"/>
        </w:rPr>
        <w:t>Dr. Jesús Isidro González Trejo</w:t>
      </w:r>
    </w:p>
    <w:p w:rsidR="007D5FBF" w:rsidRPr="00AE4D28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inicio: </w:t>
      </w:r>
      <w:r>
        <w:rPr>
          <w:rFonts w:ascii="Maiandra GD" w:hAnsi="Maiandra GD" w:cs="Courier New"/>
        </w:rPr>
        <w:t xml:space="preserve">20 de junio </w:t>
      </w:r>
      <w:r w:rsidRPr="00AE4D28">
        <w:rPr>
          <w:rFonts w:ascii="Maiandra GD" w:hAnsi="Maiandra GD" w:cs="Courier New"/>
        </w:rPr>
        <w:t>de 2016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 w:rsidRPr="00AE4D28">
        <w:rPr>
          <w:rFonts w:ascii="Maiandra GD" w:hAnsi="Maiandra GD" w:cs="Courier New"/>
        </w:rPr>
        <w:t xml:space="preserve">Fecha de término: </w:t>
      </w:r>
      <w:r>
        <w:rPr>
          <w:rFonts w:ascii="Maiandra GD" w:hAnsi="Maiandra GD" w:cs="Courier New"/>
        </w:rPr>
        <w:t>19 de junio de 2018</w:t>
      </w:r>
    </w:p>
    <w:p w:rsidR="007D5FBF" w:rsidRDefault="007D5FBF" w:rsidP="007D5FBF">
      <w:pPr>
        <w:spacing w:after="0" w:line="276" w:lineRule="auto"/>
        <w:ind w:left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Área de Sistemas Computacionales.</w:t>
      </w:r>
    </w:p>
    <w:p w:rsidR="006E5DD8" w:rsidRDefault="006E5DD8" w:rsidP="006E5DD8">
      <w:pPr>
        <w:spacing w:after="0" w:line="276" w:lineRule="auto"/>
        <w:ind w:left="2124"/>
        <w:jc w:val="both"/>
        <w:rPr>
          <w:rFonts w:ascii="Maiandra GD" w:hAnsi="Maiandra GD" w:cs="Courier New"/>
        </w:rPr>
      </w:pPr>
    </w:p>
    <w:p w:rsidR="00BF2349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BF2349" w:rsidRPr="006E4520">
        <w:rPr>
          <w:rFonts w:ascii="Maiandra GD" w:hAnsi="Maiandra GD" w:cs="Courier New"/>
        </w:rPr>
        <w:t>.</w:t>
      </w:r>
      <w:r w:rsidR="00BF2349">
        <w:rPr>
          <w:rFonts w:ascii="Maiandra GD" w:hAnsi="Maiandra GD" w:cs="Courier New"/>
        </w:rPr>
        <w:t>3</w:t>
      </w:r>
      <w:r w:rsidR="00BF2349" w:rsidRPr="006E4520">
        <w:rPr>
          <w:rFonts w:ascii="Maiandra GD" w:hAnsi="Maiandra GD" w:cs="Courier New"/>
        </w:rPr>
        <w:t>.</w:t>
      </w:r>
      <w:r w:rsidR="00BF2349">
        <w:rPr>
          <w:rFonts w:ascii="Maiandra GD" w:hAnsi="Maiandra GD" w:cs="Courier New"/>
        </w:rPr>
        <w:t>7</w:t>
      </w:r>
      <w:r w:rsidR="00BF2349" w:rsidRPr="006E4520">
        <w:rPr>
          <w:rFonts w:ascii="Maiandra GD" w:hAnsi="Maiandra GD" w:cs="Courier New"/>
        </w:rPr>
        <w:tab/>
        <w:t xml:space="preserve">Se recibió el informe de la Comisión Encargada de Analizar </w:t>
      </w:r>
      <w:r w:rsidR="00BF2349" w:rsidRPr="00BF2349">
        <w:rPr>
          <w:rFonts w:ascii="Maiandra GD" w:hAnsi="Maiandra GD" w:cs="Courier New"/>
        </w:rPr>
        <w:t>las Propuestas de Adecuación, Modificación y Creación de los Planes y Programas de Estudio de Posgrado de la División de Ciencias Básicas e Ingeniería-Azcapotzalco</w:t>
      </w:r>
      <w:r w:rsidR="00BF2349" w:rsidRPr="006E4520">
        <w:rPr>
          <w:rFonts w:ascii="Maiandra GD" w:hAnsi="Maiandra GD" w:cs="Courier New"/>
        </w:rPr>
        <w:t>.</w:t>
      </w:r>
    </w:p>
    <w:p w:rsidR="00BF2349" w:rsidRDefault="00BF2349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6A75AE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6A75AE">
        <w:rPr>
          <w:rFonts w:ascii="Maiandra GD" w:hAnsi="Maiandra GD" w:cs="Courier New"/>
        </w:rPr>
        <w:t>.</w:t>
      </w:r>
      <w:r w:rsidR="00BF2349">
        <w:rPr>
          <w:rFonts w:ascii="Maiandra GD" w:hAnsi="Maiandra GD" w:cs="Courier New"/>
        </w:rPr>
        <w:t>3</w:t>
      </w:r>
      <w:r w:rsidR="006A75AE">
        <w:rPr>
          <w:rFonts w:ascii="Maiandra GD" w:hAnsi="Maiandra GD" w:cs="Courier New"/>
        </w:rPr>
        <w:t>.</w:t>
      </w:r>
      <w:r w:rsidR="00BF2349">
        <w:rPr>
          <w:rFonts w:ascii="Maiandra GD" w:hAnsi="Maiandra GD" w:cs="Courier New"/>
        </w:rPr>
        <w:t>7.1</w:t>
      </w:r>
      <w:r w:rsidR="006A75AE" w:rsidRPr="00067A1A">
        <w:rPr>
          <w:rFonts w:ascii="Maiandra GD" w:hAnsi="Maiandra GD" w:cs="Courier New"/>
        </w:rPr>
        <w:tab/>
      </w:r>
      <w:r w:rsidR="00263404" w:rsidRPr="00263404">
        <w:rPr>
          <w:rFonts w:ascii="Maiandra GD" w:hAnsi="Maiandra GD" w:cs="Courier New"/>
        </w:rPr>
        <w:t>Se aprobaron las Modificaciones al Plan y Programas de Estudio del</w:t>
      </w:r>
      <w:r w:rsidR="00263404">
        <w:rPr>
          <w:rFonts w:ascii="Maiandra GD" w:hAnsi="Maiandra GD" w:cs="Courier New"/>
        </w:rPr>
        <w:t xml:space="preserve"> Posgrado en Ingeniería de Procesos</w:t>
      </w:r>
      <w:r w:rsidR="00263404" w:rsidRPr="00263404">
        <w:rPr>
          <w:rFonts w:ascii="Maiandra GD" w:hAnsi="Maiandra GD" w:cs="Courier New"/>
        </w:rPr>
        <w:t xml:space="preserve"> de la División de Ciencias Básicas e Ingeniería, Azcapotzalco y se resolvió enviarlo al Consejo Académico de la Unidad Azcapotzalco con el fin de que lo armonice y dictamine sobre el particular, en los términos del Artículo 23 Fracción I de la Ley Orgánica. Se acordó proponer que las Modificaciones al Plan de Estudios entren en vigor en el trimestre 1</w:t>
      </w:r>
      <w:r w:rsidR="00263404">
        <w:rPr>
          <w:rFonts w:ascii="Maiandra GD" w:hAnsi="Maiandra GD" w:cs="Courier New"/>
        </w:rPr>
        <w:t>7</w:t>
      </w:r>
      <w:r w:rsidR="00263404" w:rsidRPr="00263404">
        <w:rPr>
          <w:rFonts w:ascii="Maiandra GD" w:hAnsi="Maiandra GD" w:cs="Courier New"/>
        </w:rPr>
        <w:t>-</w:t>
      </w:r>
      <w:r w:rsidR="00263404">
        <w:rPr>
          <w:rFonts w:ascii="Maiandra GD" w:hAnsi="Maiandra GD" w:cs="Courier New"/>
        </w:rPr>
        <w:t>I</w:t>
      </w:r>
      <w:r w:rsidR="00F35972">
        <w:rPr>
          <w:rFonts w:ascii="Maiandra GD" w:hAnsi="Maiandra GD" w:cs="Courier New"/>
        </w:rPr>
        <w:t>nvierno</w:t>
      </w:r>
      <w:r w:rsidR="006A75AE" w:rsidRPr="007B1886">
        <w:rPr>
          <w:rFonts w:ascii="Maiandra GD" w:hAnsi="Maiandra GD" w:cs="Courier New"/>
        </w:rPr>
        <w:t>.</w:t>
      </w:r>
    </w:p>
    <w:p w:rsidR="00B8771E" w:rsidRDefault="00B8771E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0C6960" w:rsidRPr="000C6960" w:rsidRDefault="00512AC6" w:rsidP="00D703A6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C46BA2">
        <w:rPr>
          <w:rFonts w:ascii="Maiandra GD" w:hAnsi="Maiandra GD" w:cs="Courier New"/>
        </w:rPr>
        <w:t>.4</w:t>
      </w:r>
      <w:r w:rsidR="00D703A6">
        <w:rPr>
          <w:rFonts w:ascii="Maiandra GD" w:hAnsi="Maiandra GD" w:cs="Courier New"/>
        </w:rPr>
        <w:t>.1</w:t>
      </w:r>
      <w:r w:rsidR="00C46BA2">
        <w:rPr>
          <w:rFonts w:ascii="Maiandra GD" w:hAnsi="Maiandra GD" w:cs="Courier New"/>
        </w:rPr>
        <w:tab/>
      </w:r>
      <w:r w:rsidR="00D703A6" w:rsidRPr="00D703A6">
        <w:rPr>
          <w:rFonts w:ascii="Maiandra GD" w:hAnsi="Maiandra GD" w:cs="Courier New"/>
        </w:rPr>
        <w:t xml:space="preserve">Se aprobó la contratación del Dr. </w:t>
      </w:r>
      <w:r w:rsidR="00D703A6">
        <w:rPr>
          <w:rFonts w:ascii="Maiandra GD" w:hAnsi="Maiandra GD" w:cs="Courier New"/>
        </w:rPr>
        <w:t>José Gregorio Rodríguez Villarreal</w:t>
      </w:r>
      <w:r w:rsidR="00D703A6" w:rsidRPr="00D703A6">
        <w:rPr>
          <w:rFonts w:ascii="Maiandra GD" w:hAnsi="Maiandra GD" w:cs="Courier New"/>
        </w:rPr>
        <w:t>, como profesor visitante de tiempo completo por un año, en el Departamento de Ciencias Básicas</w:t>
      </w:r>
      <w:r w:rsidR="000C6960" w:rsidRPr="000C6960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AA4515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577</w:t>
      </w:r>
      <w:r w:rsidR="008F4AA6">
        <w:rPr>
          <w:rFonts w:ascii="Maiandra GD" w:hAnsi="Maiandra GD" w:cs="Courier New"/>
        </w:rPr>
        <w:t>.</w:t>
      </w:r>
      <w:r w:rsidR="004B754A">
        <w:rPr>
          <w:rFonts w:ascii="Maiandra GD" w:hAnsi="Maiandra GD" w:cs="Courier New"/>
        </w:rPr>
        <w:t>5</w:t>
      </w:r>
      <w:r w:rsidR="00AA4515">
        <w:rPr>
          <w:rFonts w:ascii="Maiandra GD" w:hAnsi="Maiandra GD" w:cs="Courier New"/>
        </w:rPr>
        <w:t>.1</w:t>
      </w:r>
      <w:r w:rsidR="00AC1776" w:rsidRPr="00067A1A">
        <w:rPr>
          <w:rFonts w:ascii="Maiandra GD" w:hAnsi="Maiandra GD" w:cs="Courier New"/>
        </w:rPr>
        <w:tab/>
      </w:r>
      <w:r w:rsidR="009B4B9E" w:rsidRPr="009B4B9E">
        <w:rPr>
          <w:rFonts w:ascii="Maiandra GD" w:hAnsi="Maiandra GD" w:cs="Courier New"/>
        </w:rPr>
        <w:t>Se integró a</w:t>
      </w:r>
      <w:r w:rsidR="009B4B9E">
        <w:rPr>
          <w:rFonts w:ascii="Maiandra GD" w:hAnsi="Maiandra GD" w:cs="Courier New"/>
        </w:rPr>
        <w:t xml:space="preserve">l </w:t>
      </w:r>
      <w:r w:rsidR="00D703A6" w:rsidRPr="00D703A6">
        <w:rPr>
          <w:rFonts w:ascii="Maiandra GD" w:hAnsi="Maiandra GD" w:cs="Courier New"/>
        </w:rPr>
        <w:t xml:space="preserve">Mtro. Óscar Alvarado Nava del Departamento de </w:t>
      </w:r>
      <w:r w:rsidR="00D703A6">
        <w:rPr>
          <w:rFonts w:ascii="Maiandra GD" w:hAnsi="Maiandra GD" w:cs="Courier New"/>
        </w:rPr>
        <w:t>Electrónica</w:t>
      </w:r>
      <w:r w:rsidR="00D703A6" w:rsidRPr="00D703A6">
        <w:rPr>
          <w:rFonts w:ascii="Maiandra GD" w:hAnsi="Maiandra GD" w:cs="Courier New"/>
        </w:rPr>
        <w:t>, al Comité de Estudios del Tronco General y de Nivelación Académica</w:t>
      </w:r>
      <w:r w:rsidR="000F7C5A" w:rsidRPr="007B1886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4" w:hanging="2124"/>
        <w:jc w:val="both"/>
        <w:rPr>
          <w:rFonts w:ascii="Maiandra GD" w:hAnsi="Maiandra GD" w:cs="Arial"/>
        </w:rPr>
      </w:pPr>
    </w:p>
    <w:p w:rsidR="00A21218" w:rsidRDefault="00512AC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Arial"/>
        </w:rPr>
        <w:t>577</w:t>
      </w:r>
      <w:r w:rsidR="00A21218" w:rsidRPr="00067A1A">
        <w:rPr>
          <w:rFonts w:ascii="Maiandra GD" w:hAnsi="Maiandra GD" w:cs="Arial"/>
        </w:rPr>
        <w:t>.</w:t>
      </w:r>
      <w:r w:rsidR="00574B4C">
        <w:rPr>
          <w:rFonts w:ascii="Maiandra GD" w:hAnsi="Maiandra GD" w:cs="Arial"/>
        </w:rPr>
        <w:t>5.2</w:t>
      </w:r>
      <w:r w:rsidR="00A21218" w:rsidRPr="00067A1A">
        <w:rPr>
          <w:rFonts w:ascii="Maiandra GD" w:hAnsi="Maiandra GD" w:cs="Arial"/>
        </w:rPr>
        <w:tab/>
      </w:r>
      <w:r w:rsidR="009B4B9E" w:rsidRPr="009B4B9E">
        <w:rPr>
          <w:rFonts w:ascii="Maiandra GD" w:hAnsi="Maiandra GD" w:cs="Courier New"/>
        </w:rPr>
        <w:t xml:space="preserve">Se integró al </w:t>
      </w:r>
      <w:r w:rsidR="00D703A6" w:rsidRPr="00D703A6">
        <w:rPr>
          <w:rFonts w:ascii="Maiandra GD" w:hAnsi="Maiandra GD" w:cs="Courier New"/>
        </w:rPr>
        <w:t xml:space="preserve">Ing. Mario Jesús Ocaña y González del Departamento de Energía, </w:t>
      </w:r>
      <w:r w:rsidR="008E41F2">
        <w:rPr>
          <w:rFonts w:ascii="Maiandra GD" w:hAnsi="Maiandra GD" w:cs="Courier New"/>
        </w:rPr>
        <w:t>a</w:t>
      </w:r>
      <w:r w:rsidR="00D703A6" w:rsidRPr="00D703A6">
        <w:rPr>
          <w:rFonts w:ascii="Maiandra GD" w:hAnsi="Maiandra GD" w:cs="Courier New"/>
        </w:rPr>
        <w:t xml:space="preserve"> la Dra. Lisaura Walkiria Rodríguez Alvarado del Departamento de Sistemas y </w:t>
      </w:r>
      <w:r w:rsidR="008E41F2">
        <w:rPr>
          <w:rFonts w:ascii="Maiandra GD" w:hAnsi="Maiandra GD" w:cs="Courier New"/>
        </w:rPr>
        <w:t>al</w:t>
      </w:r>
      <w:r w:rsidR="00D703A6" w:rsidRPr="00D703A6">
        <w:rPr>
          <w:rFonts w:ascii="Maiandra GD" w:hAnsi="Maiandra GD" w:cs="Courier New"/>
        </w:rPr>
        <w:t xml:space="preserve"> Mtro. Javier Alducin Castillo del Departamento de Electrónica, al Comité de Estudios de la Licenciatura en Ingeniería Industrial</w:t>
      </w:r>
      <w:r w:rsidR="00A21218" w:rsidRPr="00067A1A">
        <w:rPr>
          <w:rFonts w:ascii="Maiandra GD" w:hAnsi="Maiandra GD" w:cs="Courier New"/>
        </w:rPr>
        <w:t>.</w:t>
      </w:r>
    </w:p>
    <w:p w:rsidR="00D703A6" w:rsidRDefault="00D703A6" w:rsidP="00EE4101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</w:p>
    <w:p w:rsidR="00D703A6" w:rsidRDefault="00D703A6" w:rsidP="00D703A6">
      <w:pPr>
        <w:spacing w:after="0" w:line="276" w:lineRule="auto"/>
        <w:ind w:left="2124" w:hanging="2124"/>
        <w:jc w:val="both"/>
        <w:rPr>
          <w:rFonts w:ascii="Maiandra GD" w:hAnsi="Maiandra GD" w:cs="Courier New"/>
        </w:rPr>
      </w:pPr>
      <w:r>
        <w:rPr>
          <w:rFonts w:ascii="Maiandra GD" w:hAnsi="Maiandra GD" w:cs="Arial"/>
        </w:rPr>
        <w:t>577</w:t>
      </w:r>
      <w:r w:rsidRPr="00067A1A">
        <w:rPr>
          <w:rFonts w:ascii="Maiandra GD" w:hAnsi="Maiandra GD" w:cs="Arial"/>
        </w:rPr>
        <w:t>.</w:t>
      </w:r>
      <w:r>
        <w:rPr>
          <w:rFonts w:ascii="Maiandra GD" w:hAnsi="Maiandra GD" w:cs="Arial"/>
        </w:rPr>
        <w:t>5.3</w:t>
      </w:r>
      <w:r w:rsidRPr="00067A1A">
        <w:rPr>
          <w:rFonts w:ascii="Maiandra GD" w:hAnsi="Maiandra GD" w:cs="Arial"/>
        </w:rPr>
        <w:tab/>
      </w:r>
      <w:r w:rsidRPr="009B4B9E">
        <w:rPr>
          <w:rFonts w:ascii="Maiandra GD" w:hAnsi="Maiandra GD" w:cs="Courier New"/>
        </w:rPr>
        <w:t xml:space="preserve">Se integró al </w:t>
      </w:r>
      <w:r w:rsidRPr="00D703A6">
        <w:rPr>
          <w:rFonts w:ascii="Maiandra GD" w:hAnsi="Maiandra GD" w:cs="Courier New"/>
        </w:rPr>
        <w:t>Dr. Manuel Eurípides Ruíz Sandoval Hernández del Departamento de Materiales, al Comité de Estudios de la de la Maestría y Doctorado en Ingeniería Estructural</w:t>
      </w:r>
      <w:r w:rsidRPr="00067A1A">
        <w:rPr>
          <w:rFonts w:ascii="Maiandra GD" w:hAnsi="Maiandra GD" w:cs="Courier New"/>
        </w:rPr>
        <w:t>.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</w:p>
    <w:p w:rsidR="009B4B9E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="Arial"/>
        </w:rPr>
        <w:t>577</w:t>
      </w:r>
      <w:r w:rsidR="00E32A7F" w:rsidRPr="00A16746">
        <w:rPr>
          <w:rFonts w:ascii="Maiandra GD" w:hAnsi="Maiandra GD" w:cs="Arial"/>
        </w:rPr>
        <w:t>.</w:t>
      </w:r>
      <w:r w:rsidR="00923405">
        <w:rPr>
          <w:rFonts w:ascii="Maiandra GD" w:hAnsi="Maiandra GD" w:cs="Arial"/>
        </w:rPr>
        <w:t>6</w:t>
      </w:r>
      <w:r w:rsidR="00E32A7F" w:rsidRPr="00A16746">
        <w:rPr>
          <w:rFonts w:ascii="Maiandra GD" w:hAnsi="Maiandra GD" w:cs="Arial"/>
        </w:rPr>
        <w:tab/>
      </w:r>
      <w:r w:rsidR="00E9394F" w:rsidRPr="00E9394F">
        <w:rPr>
          <w:rFonts w:ascii="Maiandra GD" w:hAnsi="Maiandra GD" w:cs="Courier New"/>
        </w:rPr>
        <w:t xml:space="preserve">Se aprobó la creación de la Cátedra “Dr. Leopoldo Río de la Loza Guillén”, en el Departamento de </w:t>
      </w:r>
      <w:r w:rsidR="00E9394F">
        <w:rPr>
          <w:rFonts w:ascii="Maiandra GD" w:hAnsi="Maiandra GD" w:cs="Courier New"/>
        </w:rPr>
        <w:t>Ciencias Básicas.</w:t>
      </w:r>
    </w:p>
    <w:p w:rsidR="00E32A7F" w:rsidRDefault="00E32A7F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</w:p>
    <w:p w:rsidR="00923405" w:rsidRPr="00923405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  <w:r>
        <w:rPr>
          <w:rFonts w:ascii="Maiandra GD" w:hAnsi="Maiandra GD" w:cs="Arial"/>
        </w:rPr>
        <w:lastRenderedPageBreak/>
        <w:t>577</w:t>
      </w:r>
      <w:r w:rsidR="00923405" w:rsidRPr="00923405">
        <w:rPr>
          <w:rFonts w:ascii="Maiandra GD" w:hAnsi="Maiandra GD" w:cs="Arial"/>
        </w:rPr>
        <w:t>.</w:t>
      </w:r>
      <w:r w:rsidR="00923405">
        <w:rPr>
          <w:rFonts w:ascii="Maiandra GD" w:hAnsi="Maiandra GD" w:cs="Arial"/>
        </w:rPr>
        <w:t>7</w:t>
      </w:r>
      <w:r w:rsidR="00923405" w:rsidRPr="00923405">
        <w:rPr>
          <w:rFonts w:ascii="Maiandra GD" w:hAnsi="Maiandra GD" w:cs="Arial"/>
        </w:rPr>
        <w:tab/>
      </w:r>
      <w:r w:rsidR="00E9394F" w:rsidRPr="00E9394F">
        <w:rPr>
          <w:rFonts w:ascii="Maiandra GD" w:hAnsi="Maiandra GD" w:cs="Arial"/>
        </w:rPr>
        <w:t>Se integró al Dr. Eduardo Rodríguez Martínez</w:t>
      </w:r>
      <w:r w:rsidR="00716729">
        <w:rPr>
          <w:rFonts w:ascii="Maiandra GD" w:hAnsi="Maiandra GD" w:cs="Arial"/>
        </w:rPr>
        <w:t xml:space="preserve"> del Departamento de Electrónica,</w:t>
      </w:r>
      <w:r w:rsidR="00E9394F" w:rsidRPr="00E9394F">
        <w:rPr>
          <w:rFonts w:ascii="Maiandra GD" w:hAnsi="Maiandra GD" w:cs="Arial"/>
        </w:rPr>
        <w:t xml:space="preserve"> al Consejo Editorial de la División de Ciencias Básicas e Ingeniería, para el periodo 2016-2018</w:t>
      </w:r>
      <w:r w:rsidR="00923405" w:rsidRPr="00923405">
        <w:rPr>
          <w:rFonts w:ascii="Maiandra GD" w:hAnsi="Maiandra GD" w:cs="Arial"/>
        </w:rPr>
        <w:t>.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</w:p>
    <w:p w:rsidR="00923405" w:rsidRDefault="00512AC6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  <w:r>
        <w:rPr>
          <w:rFonts w:ascii="Maiandra GD" w:hAnsi="Maiandra GD" w:cs="Arial"/>
        </w:rPr>
        <w:t>577</w:t>
      </w:r>
      <w:r w:rsidR="00923405" w:rsidRPr="00923405">
        <w:rPr>
          <w:rFonts w:ascii="Maiandra GD" w:hAnsi="Maiandra GD" w:cs="Arial"/>
        </w:rPr>
        <w:t>.</w:t>
      </w:r>
      <w:r w:rsidR="00923405">
        <w:rPr>
          <w:rFonts w:ascii="Maiandra GD" w:hAnsi="Maiandra GD" w:cs="Arial"/>
        </w:rPr>
        <w:t>8</w:t>
      </w:r>
      <w:r w:rsidR="00923405" w:rsidRPr="00923405">
        <w:rPr>
          <w:rFonts w:ascii="Maiandra GD" w:hAnsi="Maiandra GD" w:cs="Arial"/>
        </w:rPr>
        <w:tab/>
      </w:r>
      <w:r w:rsidR="00E9394F" w:rsidRPr="00E9394F">
        <w:rPr>
          <w:rFonts w:ascii="Maiandra GD" w:hAnsi="Maiandra GD" w:cs="Arial"/>
        </w:rPr>
        <w:t xml:space="preserve">Se </w:t>
      </w:r>
      <w:r w:rsidR="00315427">
        <w:rPr>
          <w:rFonts w:ascii="Maiandra GD" w:hAnsi="Maiandra GD" w:cs="Arial"/>
        </w:rPr>
        <w:t>aprobó la continuidad del</w:t>
      </w:r>
      <w:r w:rsidR="00E9394F" w:rsidRPr="00E9394F">
        <w:rPr>
          <w:rFonts w:ascii="Maiandra GD" w:hAnsi="Maiandra GD" w:cs="Arial"/>
        </w:rPr>
        <w:t xml:space="preserve"> </w:t>
      </w:r>
      <w:r w:rsidR="00584E92" w:rsidRPr="00584E92">
        <w:rPr>
          <w:rFonts w:ascii="Maiandra GD" w:hAnsi="Maiandra GD" w:cs="Arial"/>
        </w:rPr>
        <w:t>Mtro. Héctor Fernando Sánchez Posadas</w:t>
      </w:r>
      <w:r w:rsidR="00716729" w:rsidRPr="00716729">
        <w:rPr>
          <w:rFonts w:ascii="Maiandra GD" w:hAnsi="Maiandra GD" w:cs="Arial"/>
        </w:rPr>
        <w:t xml:space="preserve"> </w:t>
      </w:r>
      <w:r w:rsidR="00716729">
        <w:rPr>
          <w:rFonts w:ascii="Maiandra GD" w:hAnsi="Maiandra GD" w:cs="Arial"/>
        </w:rPr>
        <w:t>del Departamento de Electrónica,</w:t>
      </w:r>
      <w:r w:rsidR="00584E92" w:rsidRPr="00584E92">
        <w:rPr>
          <w:rFonts w:ascii="Maiandra GD" w:hAnsi="Maiandra GD" w:cs="Arial"/>
        </w:rPr>
        <w:t xml:space="preserve"> </w:t>
      </w:r>
      <w:r w:rsidR="004A0523">
        <w:rPr>
          <w:rFonts w:ascii="Maiandra GD" w:hAnsi="Maiandra GD" w:cs="Arial"/>
        </w:rPr>
        <w:t>como integrante</w:t>
      </w:r>
      <w:r w:rsidR="009D6992">
        <w:rPr>
          <w:rFonts w:ascii="Maiandra GD" w:hAnsi="Maiandra GD" w:cs="Arial"/>
        </w:rPr>
        <w:t xml:space="preserve"> de</w:t>
      </w:r>
      <w:r w:rsidR="00315427">
        <w:rPr>
          <w:rFonts w:ascii="Maiandra GD" w:hAnsi="Maiandra GD" w:cs="Arial"/>
        </w:rPr>
        <w:t>l</w:t>
      </w:r>
      <w:r w:rsidR="00584E92" w:rsidRPr="00584E92">
        <w:rPr>
          <w:rFonts w:ascii="Maiandra GD" w:hAnsi="Maiandra GD" w:cs="Arial"/>
        </w:rPr>
        <w:t xml:space="preserve"> Comité Editorial de la División de Ciencias Básicas e Ingeniería, para un segundo periodo 2016-2018</w:t>
      </w:r>
      <w:r w:rsidR="00923405" w:rsidRPr="00923405">
        <w:rPr>
          <w:rFonts w:ascii="Maiandra GD" w:hAnsi="Maiandra GD" w:cs="Arial"/>
        </w:rPr>
        <w:t>.</w:t>
      </w:r>
    </w:p>
    <w:p w:rsidR="00EE4101" w:rsidRDefault="00EE4101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</w:p>
    <w:p w:rsidR="00554A18" w:rsidRDefault="00554A18" w:rsidP="00EE4101">
      <w:pPr>
        <w:spacing w:after="0" w:line="276" w:lineRule="auto"/>
        <w:ind w:left="2126" w:hanging="2126"/>
        <w:jc w:val="both"/>
        <w:rPr>
          <w:rFonts w:ascii="Maiandra GD" w:hAnsi="Maiandra GD" w:cs="Arial"/>
        </w:rPr>
      </w:pPr>
      <w:r>
        <w:rPr>
          <w:rFonts w:ascii="Maiandra GD" w:hAnsi="Maiandra GD" w:cs="Courier New"/>
        </w:rPr>
        <w:t>________________________________________________________________________________</w:t>
      </w:r>
    </w:p>
    <w:p w:rsidR="004667F4" w:rsidRDefault="004667F4" w:rsidP="00EE4101">
      <w:pPr>
        <w:spacing w:after="0" w:line="276" w:lineRule="auto"/>
        <w:jc w:val="both"/>
        <w:rPr>
          <w:rFonts w:ascii="Maiandra GD" w:hAnsi="Maiandra GD"/>
        </w:rPr>
      </w:pPr>
      <w:r>
        <w:rPr>
          <w:rFonts w:ascii="Maiandra GD" w:hAnsi="Maiandra GD"/>
        </w:rPr>
        <w:t>Se entregaron los acuerdo</w:t>
      </w:r>
      <w:r w:rsidR="00924A60">
        <w:rPr>
          <w:rFonts w:ascii="Maiandra GD" w:hAnsi="Maiandra GD"/>
        </w:rPr>
        <w:t>s</w:t>
      </w:r>
      <w:r w:rsidR="00EE3535">
        <w:rPr>
          <w:rFonts w:ascii="Maiandra GD" w:hAnsi="Maiandra GD"/>
        </w:rPr>
        <w:t xml:space="preserve"> de la</w:t>
      </w:r>
      <w:r w:rsidR="006A2CAE">
        <w:rPr>
          <w:rFonts w:ascii="Maiandra GD" w:hAnsi="Maiandra GD"/>
        </w:rPr>
        <w:t>s</w:t>
      </w:r>
      <w:r>
        <w:rPr>
          <w:rFonts w:ascii="Maiandra GD" w:hAnsi="Maiandra GD"/>
        </w:rPr>
        <w:t xml:space="preserve"> ses</w:t>
      </w:r>
      <w:r w:rsidR="006A2CAE">
        <w:rPr>
          <w:rFonts w:ascii="Maiandra GD" w:hAnsi="Maiandra GD"/>
        </w:rPr>
        <w:t>iones</w:t>
      </w:r>
      <w:r>
        <w:rPr>
          <w:rFonts w:ascii="Maiandra GD" w:hAnsi="Maiandra GD"/>
        </w:rPr>
        <w:t xml:space="preserve"> 5</w:t>
      </w:r>
      <w:r w:rsidR="00584E92">
        <w:rPr>
          <w:rFonts w:ascii="Maiandra GD" w:hAnsi="Maiandra GD"/>
        </w:rPr>
        <w:t>69</w:t>
      </w:r>
      <w:r w:rsidR="00554A18">
        <w:rPr>
          <w:rFonts w:ascii="Maiandra GD" w:hAnsi="Maiandra GD"/>
        </w:rPr>
        <w:t>, 5</w:t>
      </w:r>
      <w:r w:rsidR="00584E92">
        <w:rPr>
          <w:rFonts w:ascii="Maiandra GD" w:hAnsi="Maiandra GD"/>
        </w:rPr>
        <w:t>70</w:t>
      </w:r>
      <w:r w:rsidR="00554A18">
        <w:rPr>
          <w:rFonts w:ascii="Maiandra GD" w:hAnsi="Maiandra GD"/>
        </w:rPr>
        <w:t>, 5</w:t>
      </w:r>
      <w:r w:rsidR="00584E92">
        <w:rPr>
          <w:rFonts w:ascii="Maiandra GD" w:hAnsi="Maiandra GD"/>
        </w:rPr>
        <w:t>71, 572</w:t>
      </w:r>
      <w:r w:rsidR="00554A18">
        <w:rPr>
          <w:rFonts w:ascii="Maiandra GD" w:hAnsi="Maiandra GD"/>
        </w:rPr>
        <w:t xml:space="preserve"> y</w:t>
      </w:r>
      <w:r w:rsidR="006A2CAE">
        <w:rPr>
          <w:rFonts w:ascii="Maiandra GD" w:hAnsi="Maiandra GD"/>
        </w:rPr>
        <w:t xml:space="preserve"> 5</w:t>
      </w:r>
      <w:r w:rsidR="00584E92">
        <w:rPr>
          <w:rFonts w:ascii="Maiandra GD" w:hAnsi="Maiandra GD"/>
        </w:rPr>
        <w:t>73</w:t>
      </w:r>
      <w:r w:rsidR="00A7602A">
        <w:rPr>
          <w:rFonts w:ascii="Maiandra GD" w:hAnsi="Maiandra GD"/>
        </w:rPr>
        <w:t xml:space="preserve"> </w:t>
      </w:r>
      <w:r w:rsidR="00EE3535">
        <w:rPr>
          <w:rFonts w:ascii="Maiandra GD" w:hAnsi="Maiandra GD"/>
        </w:rPr>
        <w:t>Ordinaria</w:t>
      </w:r>
      <w:r w:rsidR="00554A18">
        <w:rPr>
          <w:rFonts w:ascii="Maiandra GD" w:hAnsi="Maiandra GD"/>
        </w:rPr>
        <w:t>s</w:t>
      </w:r>
      <w:r>
        <w:rPr>
          <w:rFonts w:ascii="Maiandra GD" w:hAnsi="Maiandra GD"/>
        </w:rPr>
        <w:t>.</w:t>
      </w:r>
    </w:p>
    <w:p w:rsidR="00EE4101" w:rsidRDefault="00EE4101" w:rsidP="00EE4101">
      <w:pPr>
        <w:spacing w:after="0" w:line="276" w:lineRule="auto"/>
        <w:jc w:val="both"/>
        <w:rPr>
          <w:rFonts w:ascii="Maiandra GD" w:hAnsi="Maiandra GD"/>
        </w:rPr>
      </w:pPr>
    </w:p>
    <w:p w:rsidR="00554A18" w:rsidRDefault="00554A18" w:rsidP="00EE4101">
      <w:pPr>
        <w:spacing w:after="0" w:line="276" w:lineRule="auto"/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Se entregó copia de oficio de renuncia al </w:t>
      </w:r>
      <w:r w:rsidRPr="00554A18">
        <w:rPr>
          <w:rFonts w:ascii="Maiandra GD" w:hAnsi="Maiandra GD"/>
        </w:rPr>
        <w:t xml:space="preserve">Comité de </w:t>
      </w:r>
      <w:r w:rsidR="00602C46">
        <w:rPr>
          <w:rFonts w:ascii="Maiandra GD" w:hAnsi="Maiandra GD"/>
        </w:rPr>
        <w:t>Estudios del Posgrado en Ingeniería Estructural</w:t>
      </w:r>
      <w:r>
        <w:rPr>
          <w:rFonts w:ascii="Maiandra GD" w:hAnsi="Maiandra GD"/>
        </w:rPr>
        <w:t xml:space="preserve"> del </w:t>
      </w:r>
      <w:r w:rsidRPr="00554A18">
        <w:rPr>
          <w:rFonts w:ascii="Maiandra GD" w:hAnsi="Maiandra GD"/>
        </w:rPr>
        <w:t xml:space="preserve">Dr. </w:t>
      </w:r>
      <w:r w:rsidR="00602C46">
        <w:rPr>
          <w:rFonts w:ascii="Maiandra GD" w:hAnsi="Maiandra GD"/>
        </w:rPr>
        <w:t>Luciano Roberto Fernández Sola</w:t>
      </w:r>
      <w:r>
        <w:rPr>
          <w:rFonts w:ascii="Maiandra GD" w:hAnsi="Maiandra GD"/>
        </w:rPr>
        <w:t>.</w:t>
      </w:r>
    </w:p>
    <w:p w:rsidR="00EE4101" w:rsidRDefault="00EE4101" w:rsidP="00EE4101">
      <w:pPr>
        <w:spacing w:after="0" w:line="276" w:lineRule="auto"/>
        <w:jc w:val="both"/>
        <w:rPr>
          <w:rFonts w:ascii="Maiandra GD" w:hAnsi="Maiandra GD"/>
        </w:rPr>
      </w:pPr>
    </w:p>
    <w:p w:rsidR="00602C46" w:rsidRDefault="00554A18" w:rsidP="00EE4101">
      <w:pPr>
        <w:spacing w:after="0" w:line="276" w:lineRule="auto"/>
        <w:jc w:val="both"/>
        <w:rPr>
          <w:rFonts w:ascii="Maiandra GD" w:hAnsi="Maiandra GD"/>
        </w:rPr>
      </w:pPr>
      <w:r>
        <w:rPr>
          <w:rFonts w:ascii="Maiandra GD" w:hAnsi="Maiandra GD"/>
        </w:rPr>
        <w:t>Se entregó copia de oficio para</w:t>
      </w:r>
      <w:r w:rsidR="00602C46">
        <w:rPr>
          <w:rFonts w:ascii="Maiandra GD" w:hAnsi="Maiandra GD"/>
        </w:rPr>
        <w:t xml:space="preserve"> cambio de responsable en el Diplomado en Estructuras.</w:t>
      </w:r>
    </w:p>
    <w:p w:rsidR="00554A18" w:rsidRDefault="00602C46" w:rsidP="00EE4101">
      <w:pPr>
        <w:spacing w:after="0" w:line="276" w:lineRule="auto"/>
        <w:jc w:val="both"/>
        <w:rPr>
          <w:rFonts w:ascii="Maiandra GD" w:hAnsi="Maiandra GD"/>
        </w:rPr>
      </w:pPr>
      <w:r>
        <w:rPr>
          <w:rFonts w:ascii="Maiandra GD" w:hAnsi="Maiandra GD"/>
        </w:rPr>
        <w:t>Queda el Dr. Tiziano Perea Olvera</w:t>
      </w:r>
      <w:r w:rsidR="00554A18">
        <w:rPr>
          <w:rFonts w:ascii="Maiandra GD" w:hAnsi="Maiandra GD"/>
        </w:rPr>
        <w:t>.</w:t>
      </w:r>
    </w:p>
    <w:p w:rsidR="00EE4101" w:rsidRDefault="00EE4101" w:rsidP="00EE4101">
      <w:pPr>
        <w:spacing w:after="0" w:line="276" w:lineRule="auto"/>
        <w:jc w:val="both"/>
        <w:rPr>
          <w:rFonts w:ascii="Maiandra GD" w:hAnsi="Maiandra GD"/>
        </w:rPr>
      </w:pPr>
    </w:p>
    <w:p w:rsidR="00D66D21" w:rsidRPr="0080433D" w:rsidRDefault="00554A18" w:rsidP="00602C46">
      <w:pPr>
        <w:spacing w:after="0" w:line="276" w:lineRule="auto"/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Se entregó copia de oficio </w:t>
      </w:r>
      <w:r w:rsidR="00602C46">
        <w:rPr>
          <w:rFonts w:ascii="Maiandra GD" w:hAnsi="Maiandra GD"/>
        </w:rPr>
        <w:t>RUA.679.16 del Dr. Romualdo López Zárate, relacionado al Prof. Roberto Tito Hernández López</w:t>
      </w:r>
      <w:r w:rsidR="00F04DA9">
        <w:rPr>
          <w:rFonts w:ascii="Maiandra GD" w:hAnsi="Maiandra GD"/>
        </w:rPr>
        <w:t>.</w:t>
      </w:r>
    </w:p>
    <w:p w:rsidR="00EE3535" w:rsidRPr="0080433D" w:rsidRDefault="00EE3535" w:rsidP="00EE4101">
      <w:pPr>
        <w:spacing w:after="0" w:line="276" w:lineRule="auto"/>
        <w:jc w:val="both"/>
        <w:rPr>
          <w:rFonts w:ascii="Maiandra GD" w:hAnsi="Maiandra GD"/>
        </w:rPr>
      </w:pPr>
    </w:p>
    <w:sectPr w:rsidR="00EE3535" w:rsidRPr="0080433D" w:rsidSect="00593428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25D" w:rsidRDefault="00F7025D" w:rsidP="00E55C41">
      <w:pPr>
        <w:spacing w:after="0" w:line="240" w:lineRule="auto"/>
      </w:pPr>
      <w:r>
        <w:separator/>
      </w:r>
    </w:p>
  </w:endnote>
  <w:endnote w:type="continuationSeparator" w:id="0">
    <w:p w:rsidR="00F7025D" w:rsidRDefault="00F7025D" w:rsidP="00E5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0085"/>
      <w:docPartObj>
        <w:docPartGallery w:val="Page Numbers (Bottom of Page)"/>
        <w:docPartUnique/>
      </w:docPartObj>
    </w:sdtPr>
    <w:sdtEndPr/>
    <w:sdtContent>
      <w:p w:rsidR="00325E1E" w:rsidRDefault="00325E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C6D" w:rsidRPr="00D31C6D">
          <w:rPr>
            <w:noProof/>
            <w:lang w:val="es-ES"/>
          </w:rPr>
          <w:t>5</w:t>
        </w:r>
        <w:r>
          <w:rPr>
            <w:noProof/>
            <w:lang w:val="es-ES"/>
          </w:rPr>
          <w:fldChar w:fldCharType="end"/>
        </w:r>
      </w:p>
    </w:sdtContent>
  </w:sdt>
  <w:p w:rsidR="00325E1E" w:rsidRDefault="00325E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25D" w:rsidRDefault="00F7025D" w:rsidP="00E55C41">
      <w:pPr>
        <w:spacing w:after="0" w:line="240" w:lineRule="auto"/>
      </w:pPr>
      <w:r>
        <w:separator/>
      </w:r>
    </w:p>
  </w:footnote>
  <w:footnote w:type="continuationSeparator" w:id="0">
    <w:p w:rsidR="00F7025D" w:rsidRDefault="00F7025D" w:rsidP="00E55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E1E" w:rsidRDefault="00F7025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5378" o:spid="_x0000_s2050" type="#_x0000_t136" style="position:absolute;margin-left:0;margin-top:0;width:489.5pt;height:133.5pt;rotation:315;z-index:-251656192;mso-position-horizontal:center;mso-position-horizontal-relative:margin;mso-position-vertical:center;mso-position-vertical-relative:margin" o:allowincell="f" fillcolor="#ffc000" stroked="f">
          <v:fill opacity=".5"/>
          <v:textpath style="font-family:&quot;Calibri&quot;;font-size:1pt" string="PREACUERD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E1E" w:rsidRDefault="00325E1E">
    <w:pPr>
      <w:pStyle w:val="Encabezado"/>
      <w:jc w:val="right"/>
    </w:pPr>
  </w:p>
  <w:p w:rsidR="00325E1E" w:rsidRDefault="00F7025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5379" o:spid="_x0000_s2051" type="#_x0000_t136" style="position:absolute;margin-left:0;margin-top:0;width:489.5pt;height:133.5pt;rotation:315;z-index:-251655168;mso-position-horizontal:center;mso-position-horizontal-relative:margin;mso-position-vertical:center;mso-position-vertical-relative:margin" o:allowincell="f" fillcolor="#ffc000" stroked="f">
          <v:fill opacity=".5"/>
          <v:textpath style="font-family:&quot;Calibri&quot;;font-size:1pt" string="PREACUERDO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E1E" w:rsidRDefault="00F7025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5377" o:spid="_x0000_s2049" type="#_x0000_t136" style="position:absolute;margin-left:0;margin-top:0;width:489.5pt;height:133.5pt;rotation:315;z-index:-251658240;mso-position-horizontal:center;mso-position-horizontal-relative:margin;mso-position-vertical:center;mso-position-vertical-relative:margin" o:allowincell="f" fillcolor="#ffc000" stroked="f">
          <v:fill opacity=".5"/>
          <v:textpath style="font-family:&quot;Calibri&quot;;font-size:1pt" string="PREACUERD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311CF"/>
    <w:multiLevelType w:val="multilevel"/>
    <w:tmpl w:val="2C588C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5B284F0F"/>
    <w:multiLevelType w:val="hybridMultilevel"/>
    <w:tmpl w:val="E730DB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03A8C">
      <w:start w:val="3"/>
      <w:numFmt w:val="bullet"/>
      <w:lvlText w:val="•"/>
      <w:lvlJc w:val="left"/>
      <w:pPr>
        <w:ind w:left="1575" w:hanging="495"/>
      </w:pPr>
      <w:rPr>
        <w:rFonts w:ascii="Maiandra GD" w:eastAsiaTheme="minorHAnsi" w:hAnsi="Maiandra GD" w:cs="Times New Roman" w:hint="default"/>
        <w:w w:val="131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A64BF"/>
    <w:multiLevelType w:val="hybridMultilevel"/>
    <w:tmpl w:val="70FC0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DE"/>
    <w:rsid w:val="00000DE8"/>
    <w:rsid w:val="000048E2"/>
    <w:rsid w:val="00012917"/>
    <w:rsid w:val="00012A33"/>
    <w:rsid w:val="000133CF"/>
    <w:rsid w:val="00013734"/>
    <w:rsid w:val="000144D0"/>
    <w:rsid w:val="00016962"/>
    <w:rsid w:val="00017313"/>
    <w:rsid w:val="00021270"/>
    <w:rsid w:val="000226C4"/>
    <w:rsid w:val="00025C19"/>
    <w:rsid w:val="00036CBA"/>
    <w:rsid w:val="000405FF"/>
    <w:rsid w:val="00046FF6"/>
    <w:rsid w:val="00050977"/>
    <w:rsid w:val="00050B7B"/>
    <w:rsid w:val="00056995"/>
    <w:rsid w:val="000574B2"/>
    <w:rsid w:val="00060048"/>
    <w:rsid w:val="0006646B"/>
    <w:rsid w:val="00067A1A"/>
    <w:rsid w:val="00072D57"/>
    <w:rsid w:val="00073506"/>
    <w:rsid w:val="00073719"/>
    <w:rsid w:val="0007433F"/>
    <w:rsid w:val="00075A2B"/>
    <w:rsid w:val="00075A52"/>
    <w:rsid w:val="00076763"/>
    <w:rsid w:val="00077D8A"/>
    <w:rsid w:val="00083938"/>
    <w:rsid w:val="000965FD"/>
    <w:rsid w:val="00096880"/>
    <w:rsid w:val="000A2C8B"/>
    <w:rsid w:val="000A4782"/>
    <w:rsid w:val="000A77A4"/>
    <w:rsid w:val="000B177F"/>
    <w:rsid w:val="000C0646"/>
    <w:rsid w:val="000C6960"/>
    <w:rsid w:val="000D14FF"/>
    <w:rsid w:val="000D2C29"/>
    <w:rsid w:val="000D2F01"/>
    <w:rsid w:val="000D3519"/>
    <w:rsid w:val="000E23D3"/>
    <w:rsid w:val="000E4197"/>
    <w:rsid w:val="000E56BF"/>
    <w:rsid w:val="000E6569"/>
    <w:rsid w:val="000F18C3"/>
    <w:rsid w:val="000F19CD"/>
    <w:rsid w:val="000F1E15"/>
    <w:rsid w:val="000F4F87"/>
    <w:rsid w:val="000F7C5A"/>
    <w:rsid w:val="00100A65"/>
    <w:rsid w:val="00112451"/>
    <w:rsid w:val="00114BEE"/>
    <w:rsid w:val="001179D8"/>
    <w:rsid w:val="001206C4"/>
    <w:rsid w:val="001222F5"/>
    <w:rsid w:val="001236D8"/>
    <w:rsid w:val="00124DC6"/>
    <w:rsid w:val="00126FBE"/>
    <w:rsid w:val="0013047A"/>
    <w:rsid w:val="00136FEB"/>
    <w:rsid w:val="00137135"/>
    <w:rsid w:val="0014287F"/>
    <w:rsid w:val="00144022"/>
    <w:rsid w:val="001476CA"/>
    <w:rsid w:val="0015106E"/>
    <w:rsid w:val="00151B7E"/>
    <w:rsid w:val="00152574"/>
    <w:rsid w:val="001534F6"/>
    <w:rsid w:val="00153B45"/>
    <w:rsid w:val="00162AF2"/>
    <w:rsid w:val="00166BFB"/>
    <w:rsid w:val="00171AE9"/>
    <w:rsid w:val="00172534"/>
    <w:rsid w:val="00173BC0"/>
    <w:rsid w:val="001741CF"/>
    <w:rsid w:val="00174FCA"/>
    <w:rsid w:val="0017684F"/>
    <w:rsid w:val="00176FB4"/>
    <w:rsid w:val="00181FEF"/>
    <w:rsid w:val="0018556B"/>
    <w:rsid w:val="00185DDC"/>
    <w:rsid w:val="00190714"/>
    <w:rsid w:val="0019241C"/>
    <w:rsid w:val="00193277"/>
    <w:rsid w:val="00196F16"/>
    <w:rsid w:val="001A1CD4"/>
    <w:rsid w:val="001A6260"/>
    <w:rsid w:val="001A7289"/>
    <w:rsid w:val="001B1D79"/>
    <w:rsid w:val="001B2369"/>
    <w:rsid w:val="001B46CF"/>
    <w:rsid w:val="001B5472"/>
    <w:rsid w:val="001B79FF"/>
    <w:rsid w:val="001C30C7"/>
    <w:rsid w:val="001C3B41"/>
    <w:rsid w:val="001C6A42"/>
    <w:rsid w:val="001C6E9D"/>
    <w:rsid w:val="001E5588"/>
    <w:rsid w:val="001E6151"/>
    <w:rsid w:val="001E6CEB"/>
    <w:rsid w:val="001E6CF5"/>
    <w:rsid w:val="001F19A3"/>
    <w:rsid w:val="00200240"/>
    <w:rsid w:val="002056CF"/>
    <w:rsid w:val="00205EE4"/>
    <w:rsid w:val="00212199"/>
    <w:rsid w:val="002127FC"/>
    <w:rsid w:val="00213717"/>
    <w:rsid w:val="00222A45"/>
    <w:rsid w:val="00232B37"/>
    <w:rsid w:val="00240BD6"/>
    <w:rsid w:val="002420D3"/>
    <w:rsid w:val="00255667"/>
    <w:rsid w:val="0025581E"/>
    <w:rsid w:val="00260629"/>
    <w:rsid w:val="002611B0"/>
    <w:rsid w:val="00261E06"/>
    <w:rsid w:val="00263404"/>
    <w:rsid w:val="0026532C"/>
    <w:rsid w:val="00271E20"/>
    <w:rsid w:val="0027204F"/>
    <w:rsid w:val="00274BC5"/>
    <w:rsid w:val="00274F90"/>
    <w:rsid w:val="002819A2"/>
    <w:rsid w:val="0028549D"/>
    <w:rsid w:val="00287A84"/>
    <w:rsid w:val="00292877"/>
    <w:rsid w:val="00294052"/>
    <w:rsid w:val="0029460B"/>
    <w:rsid w:val="00296415"/>
    <w:rsid w:val="002971E0"/>
    <w:rsid w:val="002A16BD"/>
    <w:rsid w:val="002A3F32"/>
    <w:rsid w:val="002A4D46"/>
    <w:rsid w:val="002A536B"/>
    <w:rsid w:val="002A7348"/>
    <w:rsid w:val="002A7377"/>
    <w:rsid w:val="002A75CB"/>
    <w:rsid w:val="002A7A06"/>
    <w:rsid w:val="002B0E25"/>
    <w:rsid w:val="002B36DD"/>
    <w:rsid w:val="002C09E0"/>
    <w:rsid w:val="002C13A4"/>
    <w:rsid w:val="002C16C0"/>
    <w:rsid w:val="002C379C"/>
    <w:rsid w:val="002C396A"/>
    <w:rsid w:val="002C40F5"/>
    <w:rsid w:val="002C72A0"/>
    <w:rsid w:val="002C73A4"/>
    <w:rsid w:val="002D0580"/>
    <w:rsid w:val="002D2C5B"/>
    <w:rsid w:val="002D68C6"/>
    <w:rsid w:val="002E27E7"/>
    <w:rsid w:val="002E48B5"/>
    <w:rsid w:val="002E5CBB"/>
    <w:rsid w:val="002F3001"/>
    <w:rsid w:val="002F3C47"/>
    <w:rsid w:val="002F4817"/>
    <w:rsid w:val="002F6A3C"/>
    <w:rsid w:val="002F71A1"/>
    <w:rsid w:val="003043C8"/>
    <w:rsid w:val="00304CA6"/>
    <w:rsid w:val="00305D7E"/>
    <w:rsid w:val="00315427"/>
    <w:rsid w:val="00317B27"/>
    <w:rsid w:val="00325E1E"/>
    <w:rsid w:val="00330C4A"/>
    <w:rsid w:val="00331F32"/>
    <w:rsid w:val="003336E5"/>
    <w:rsid w:val="00341F45"/>
    <w:rsid w:val="00342154"/>
    <w:rsid w:val="00342C3F"/>
    <w:rsid w:val="003434B4"/>
    <w:rsid w:val="00345A33"/>
    <w:rsid w:val="003466E6"/>
    <w:rsid w:val="00347E37"/>
    <w:rsid w:val="00360A11"/>
    <w:rsid w:val="0036189C"/>
    <w:rsid w:val="003637E7"/>
    <w:rsid w:val="00363ACD"/>
    <w:rsid w:val="00363CD7"/>
    <w:rsid w:val="003716E4"/>
    <w:rsid w:val="003835C9"/>
    <w:rsid w:val="00383E2D"/>
    <w:rsid w:val="003850CB"/>
    <w:rsid w:val="00390DF7"/>
    <w:rsid w:val="003913FC"/>
    <w:rsid w:val="00391C39"/>
    <w:rsid w:val="00396AE4"/>
    <w:rsid w:val="00397BCB"/>
    <w:rsid w:val="003A2E31"/>
    <w:rsid w:val="003A755E"/>
    <w:rsid w:val="003B1423"/>
    <w:rsid w:val="003B6DF1"/>
    <w:rsid w:val="003B78E2"/>
    <w:rsid w:val="003C3505"/>
    <w:rsid w:val="003C3867"/>
    <w:rsid w:val="003C5918"/>
    <w:rsid w:val="003C5EBB"/>
    <w:rsid w:val="003D26F5"/>
    <w:rsid w:val="003D3984"/>
    <w:rsid w:val="003D4431"/>
    <w:rsid w:val="003D5C54"/>
    <w:rsid w:val="003D6F67"/>
    <w:rsid w:val="003E06F7"/>
    <w:rsid w:val="003E1E04"/>
    <w:rsid w:val="003E28AA"/>
    <w:rsid w:val="003E5000"/>
    <w:rsid w:val="003E52E3"/>
    <w:rsid w:val="003E5EEF"/>
    <w:rsid w:val="003E6788"/>
    <w:rsid w:val="003E694D"/>
    <w:rsid w:val="003F3C2D"/>
    <w:rsid w:val="003F436E"/>
    <w:rsid w:val="003F58F7"/>
    <w:rsid w:val="003F629F"/>
    <w:rsid w:val="00401868"/>
    <w:rsid w:val="00407C0A"/>
    <w:rsid w:val="004118D6"/>
    <w:rsid w:val="00414FE3"/>
    <w:rsid w:val="00417AAD"/>
    <w:rsid w:val="004269A3"/>
    <w:rsid w:val="00431F5E"/>
    <w:rsid w:val="00432492"/>
    <w:rsid w:val="004324A1"/>
    <w:rsid w:val="00432C3E"/>
    <w:rsid w:val="00434DD5"/>
    <w:rsid w:val="00441E83"/>
    <w:rsid w:val="00441F09"/>
    <w:rsid w:val="004440C3"/>
    <w:rsid w:val="0044511F"/>
    <w:rsid w:val="00446B19"/>
    <w:rsid w:val="0045472D"/>
    <w:rsid w:val="00455053"/>
    <w:rsid w:val="00457E6C"/>
    <w:rsid w:val="00461F88"/>
    <w:rsid w:val="004667F4"/>
    <w:rsid w:val="00475A5E"/>
    <w:rsid w:val="00487B9C"/>
    <w:rsid w:val="00487BF4"/>
    <w:rsid w:val="00491F65"/>
    <w:rsid w:val="00494077"/>
    <w:rsid w:val="00496F20"/>
    <w:rsid w:val="004A0523"/>
    <w:rsid w:val="004A0C22"/>
    <w:rsid w:val="004A28FF"/>
    <w:rsid w:val="004B20E8"/>
    <w:rsid w:val="004B35B1"/>
    <w:rsid w:val="004B5980"/>
    <w:rsid w:val="004B754A"/>
    <w:rsid w:val="004C0F14"/>
    <w:rsid w:val="004C3A60"/>
    <w:rsid w:val="004D2C88"/>
    <w:rsid w:val="004D4F11"/>
    <w:rsid w:val="004E0F6D"/>
    <w:rsid w:val="004E1646"/>
    <w:rsid w:val="004E1F87"/>
    <w:rsid w:val="004E7342"/>
    <w:rsid w:val="004F023C"/>
    <w:rsid w:val="004F0334"/>
    <w:rsid w:val="004F2134"/>
    <w:rsid w:val="004F6672"/>
    <w:rsid w:val="00500F0F"/>
    <w:rsid w:val="00501DE4"/>
    <w:rsid w:val="00506340"/>
    <w:rsid w:val="00507DA7"/>
    <w:rsid w:val="005128F2"/>
    <w:rsid w:val="00512AC6"/>
    <w:rsid w:val="00513E32"/>
    <w:rsid w:val="005140EA"/>
    <w:rsid w:val="00516309"/>
    <w:rsid w:val="00525F3E"/>
    <w:rsid w:val="00526911"/>
    <w:rsid w:val="00530C86"/>
    <w:rsid w:val="00536B3D"/>
    <w:rsid w:val="00537701"/>
    <w:rsid w:val="00537796"/>
    <w:rsid w:val="00541AC2"/>
    <w:rsid w:val="0055237A"/>
    <w:rsid w:val="00554A18"/>
    <w:rsid w:val="005631D8"/>
    <w:rsid w:val="00571FE4"/>
    <w:rsid w:val="0057496C"/>
    <w:rsid w:val="00574B4C"/>
    <w:rsid w:val="00575158"/>
    <w:rsid w:val="00576C6F"/>
    <w:rsid w:val="005807FF"/>
    <w:rsid w:val="00582755"/>
    <w:rsid w:val="00582D01"/>
    <w:rsid w:val="00584E92"/>
    <w:rsid w:val="00584E9F"/>
    <w:rsid w:val="005861CC"/>
    <w:rsid w:val="00591075"/>
    <w:rsid w:val="00593428"/>
    <w:rsid w:val="00593AF8"/>
    <w:rsid w:val="00596D01"/>
    <w:rsid w:val="00597951"/>
    <w:rsid w:val="00597D16"/>
    <w:rsid w:val="00597F0E"/>
    <w:rsid w:val="005A01F6"/>
    <w:rsid w:val="005A5EE4"/>
    <w:rsid w:val="005C04A1"/>
    <w:rsid w:val="005C107E"/>
    <w:rsid w:val="005C1B1D"/>
    <w:rsid w:val="005C5CF0"/>
    <w:rsid w:val="005C7AC0"/>
    <w:rsid w:val="005D14AC"/>
    <w:rsid w:val="005D2C35"/>
    <w:rsid w:val="005E13E9"/>
    <w:rsid w:val="005E6437"/>
    <w:rsid w:val="005E70DC"/>
    <w:rsid w:val="005F201B"/>
    <w:rsid w:val="005F6E9D"/>
    <w:rsid w:val="00602C46"/>
    <w:rsid w:val="00607F6E"/>
    <w:rsid w:val="00612887"/>
    <w:rsid w:val="00615FB0"/>
    <w:rsid w:val="00616C12"/>
    <w:rsid w:val="006207FC"/>
    <w:rsid w:val="00620F4B"/>
    <w:rsid w:val="00625A3C"/>
    <w:rsid w:val="00630D49"/>
    <w:rsid w:val="006323AC"/>
    <w:rsid w:val="00633BF4"/>
    <w:rsid w:val="0063623D"/>
    <w:rsid w:val="00641D8D"/>
    <w:rsid w:val="00642621"/>
    <w:rsid w:val="00643C54"/>
    <w:rsid w:val="006449F2"/>
    <w:rsid w:val="006536C0"/>
    <w:rsid w:val="00661D2C"/>
    <w:rsid w:val="00664EF9"/>
    <w:rsid w:val="006652DD"/>
    <w:rsid w:val="0067213F"/>
    <w:rsid w:val="00672512"/>
    <w:rsid w:val="00673F8F"/>
    <w:rsid w:val="00676513"/>
    <w:rsid w:val="0067789E"/>
    <w:rsid w:val="00680FCE"/>
    <w:rsid w:val="00683AE1"/>
    <w:rsid w:val="00685843"/>
    <w:rsid w:val="00690521"/>
    <w:rsid w:val="00691EF5"/>
    <w:rsid w:val="006933C3"/>
    <w:rsid w:val="00694E74"/>
    <w:rsid w:val="006A14F2"/>
    <w:rsid w:val="006A2CAE"/>
    <w:rsid w:val="006A49D6"/>
    <w:rsid w:val="006A75AE"/>
    <w:rsid w:val="006A79C5"/>
    <w:rsid w:val="006B0911"/>
    <w:rsid w:val="006B3E03"/>
    <w:rsid w:val="006B58BA"/>
    <w:rsid w:val="006B6515"/>
    <w:rsid w:val="006C60F0"/>
    <w:rsid w:val="006D1641"/>
    <w:rsid w:val="006D2F5D"/>
    <w:rsid w:val="006D58B1"/>
    <w:rsid w:val="006E1C13"/>
    <w:rsid w:val="006E4520"/>
    <w:rsid w:val="006E5DD8"/>
    <w:rsid w:val="006E69F4"/>
    <w:rsid w:val="006E718E"/>
    <w:rsid w:val="006E7B06"/>
    <w:rsid w:val="006F27B1"/>
    <w:rsid w:val="006F2C3A"/>
    <w:rsid w:val="006F35D6"/>
    <w:rsid w:val="006F406B"/>
    <w:rsid w:val="006F42BA"/>
    <w:rsid w:val="006F7400"/>
    <w:rsid w:val="00700D92"/>
    <w:rsid w:val="007061E8"/>
    <w:rsid w:val="007100F8"/>
    <w:rsid w:val="00710D64"/>
    <w:rsid w:val="00711DF3"/>
    <w:rsid w:val="007124B7"/>
    <w:rsid w:val="00713D7C"/>
    <w:rsid w:val="00716729"/>
    <w:rsid w:val="00724AEB"/>
    <w:rsid w:val="007250D9"/>
    <w:rsid w:val="00725B01"/>
    <w:rsid w:val="00726B5A"/>
    <w:rsid w:val="007342BB"/>
    <w:rsid w:val="00737DDA"/>
    <w:rsid w:val="00740082"/>
    <w:rsid w:val="00740E29"/>
    <w:rsid w:val="007411F9"/>
    <w:rsid w:val="00741393"/>
    <w:rsid w:val="00741CA5"/>
    <w:rsid w:val="00744C4B"/>
    <w:rsid w:val="0074551E"/>
    <w:rsid w:val="0074645D"/>
    <w:rsid w:val="00746723"/>
    <w:rsid w:val="007514A0"/>
    <w:rsid w:val="007518BD"/>
    <w:rsid w:val="00752D48"/>
    <w:rsid w:val="00755224"/>
    <w:rsid w:val="00756CAC"/>
    <w:rsid w:val="007657BE"/>
    <w:rsid w:val="00767FD3"/>
    <w:rsid w:val="00771A03"/>
    <w:rsid w:val="0077248F"/>
    <w:rsid w:val="00772FE1"/>
    <w:rsid w:val="00781E7C"/>
    <w:rsid w:val="00782587"/>
    <w:rsid w:val="00785E15"/>
    <w:rsid w:val="00786C52"/>
    <w:rsid w:val="0079075A"/>
    <w:rsid w:val="00795092"/>
    <w:rsid w:val="00795FF7"/>
    <w:rsid w:val="007A4600"/>
    <w:rsid w:val="007B0E53"/>
    <w:rsid w:val="007B41A3"/>
    <w:rsid w:val="007B455E"/>
    <w:rsid w:val="007B4EED"/>
    <w:rsid w:val="007B74BF"/>
    <w:rsid w:val="007C153B"/>
    <w:rsid w:val="007C44B0"/>
    <w:rsid w:val="007C5015"/>
    <w:rsid w:val="007C572B"/>
    <w:rsid w:val="007C6490"/>
    <w:rsid w:val="007C6C85"/>
    <w:rsid w:val="007D2159"/>
    <w:rsid w:val="007D5FBF"/>
    <w:rsid w:val="007D63F5"/>
    <w:rsid w:val="007E4942"/>
    <w:rsid w:val="007F5921"/>
    <w:rsid w:val="0080433D"/>
    <w:rsid w:val="00805F51"/>
    <w:rsid w:val="008073EB"/>
    <w:rsid w:val="00812280"/>
    <w:rsid w:val="00815543"/>
    <w:rsid w:val="0081566E"/>
    <w:rsid w:val="008158FF"/>
    <w:rsid w:val="00821EBB"/>
    <w:rsid w:val="00824FD8"/>
    <w:rsid w:val="008259CA"/>
    <w:rsid w:val="00826700"/>
    <w:rsid w:val="00826E28"/>
    <w:rsid w:val="00833906"/>
    <w:rsid w:val="00837CC3"/>
    <w:rsid w:val="00844CB0"/>
    <w:rsid w:val="008508B3"/>
    <w:rsid w:val="00853766"/>
    <w:rsid w:val="00855B0D"/>
    <w:rsid w:val="008618B8"/>
    <w:rsid w:val="00862611"/>
    <w:rsid w:val="008644FE"/>
    <w:rsid w:val="00866300"/>
    <w:rsid w:val="00873EF7"/>
    <w:rsid w:val="00883331"/>
    <w:rsid w:val="00887884"/>
    <w:rsid w:val="00887AD1"/>
    <w:rsid w:val="00887B34"/>
    <w:rsid w:val="00891E16"/>
    <w:rsid w:val="00892F56"/>
    <w:rsid w:val="00893ECE"/>
    <w:rsid w:val="0089449A"/>
    <w:rsid w:val="00896C2F"/>
    <w:rsid w:val="008A29D6"/>
    <w:rsid w:val="008A2C23"/>
    <w:rsid w:val="008A3D73"/>
    <w:rsid w:val="008A44CB"/>
    <w:rsid w:val="008A4DAF"/>
    <w:rsid w:val="008B294A"/>
    <w:rsid w:val="008B29B6"/>
    <w:rsid w:val="008B563D"/>
    <w:rsid w:val="008C1977"/>
    <w:rsid w:val="008C487B"/>
    <w:rsid w:val="008D43B8"/>
    <w:rsid w:val="008D7C13"/>
    <w:rsid w:val="008E3140"/>
    <w:rsid w:val="008E41F2"/>
    <w:rsid w:val="008E437E"/>
    <w:rsid w:val="008E5F44"/>
    <w:rsid w:val="008F09F2"/>
    <w:rsid w:val="008F1638"/>
    <w:rsid w:val="008F4188"/>
    <w:rsid w:val="008F4AA6"/>
    <w:rsid w:val="009001A7"/>
    <w:rsid w:val="00900805"/>
    <w:rsid w:val="00904A57"/>
    <w:rsid w:val="00905C14"/>
    <w:rsid w:val="0090726F"/>
    <w:rsid w:val="0091685F"/>
    <w:rsid w:val="00917543"/>
    <w:rsid w:val="00917E7B"/>
    <w:rsid w:val="009204CD"/>
    <w:rsid w:val="00921F84"/>
    <w:rsid w:val="00923405"/>
    <w:rsid w:val="00924A60"/>
    <w:rsid w:val="00924E42"/>
    <w:rsid w:val="00927537"/>
    <w:rsid w:val="00931164"/>
    <w:rsid w:val="0093152A"/>
    <w:rsid w:val="009330A1"/>
    <w:rsid w:val="009401C3"/>
    <w:rsid w:val="00942044"/>
    <w:rsid w:val="00942045"/>
    <w:rsid w:val="009440EF"/>
    <w:rsid w:val="0094698C"/>
    <w:rsid w:val="00947643"/>
    <w:rsid w:val="00947911"/>
    <w:rsid w:val="0095213F"/>
    <w:rsid w:val="00953733"/>
    <w:rsid w:val="00957769"/>
    <w:rsid w:val="009640F1"/>
    <w:rsid w:val="00966F76"/>
    <w:rsid w:val="00970509"/>
    <w:rsid w:val="009707E8"/>
    <w:rsid w:val="0097291D"/>
    <w:rsid w:val="0097506A"/>
    <w:rsid w:val="0097571F"/>
    <w:rsid w:val="00975C28"/>
    <w:rsid w:val="009760C6"/>
    <w:rsid w:val="00980270"/>
    <w:rsid w:val="0098352D"/>
    <w:rsid w:val="00984001"/>
    <w:rsid w:val="0098446E"/>
    <w:rsid w:val="0098536E"/>
    <w:rsid w:val="009879C7"/>
    <w:rsid w:val="00990556"/>
    <w:rsid w:val="009922C5"/>
    <w:rsid w:val="009930CD"/>
    <w:rsid w:val="009A5807"/>
    <w:rsid w:val="009A625F"/>
    <w:rsid w:val="009B0772"/>
    <w:rsid w:val="009B106D"/>
    <w:rsid w:val="009B1A67"/>
    <w:rsid w:val="009B4B9E"/>
    <w:rsid w:val="009B52FA"/>
    <w:rsid w:val="009B5CE1"/>
    <w:rsid w:val="009C0092"/>
    <w:rsid w:val="009C5112"/>
    <w:rsid w:val="009C5D28"/>
    <w:rsid w:val="009C61E6"/>
    <w:rsid w:val="009C79F9"/>
    <w:rsid w:val="009D479E"/>
    <w:rsid w:val="009D6992"/>
    <w:rsid w:val="009D6C1A"/>
    <w:rsid w:val="009E1699"/>
    <w:rsid w:val="009F0490"/>
    <w:rsid w:val="009F0C86"/>
    <w:rsid w:val="009F3C03"/>
    <w:rsid w:val="009F5394"/>
    <w:rsid w:val="009F6D34"/>
    <w:rsid w:val="009F721F"/>
    <w:rsid w:val="00A0436F"/>
    <w:rsid w:val="00A06A77"/>
    <w:rsid w:val="00A123F6"/>
    <w:rsid w:val="00A14E8E"/>
    <w:rsid w:val="00A16F6E"/>
    <w:rsid w:val="00A20AA5"/>
    <w:rsid w:val="00A21218"/>
    <w:rsid w:val="00A22603"/>
    <w:rsid w:val="00A22ACE"/>
    <w:rsid w:val="00A22FB4"/>
    <w:rsid w:val="00A241E0"/>
    <w:rsid w:val="00A245C5"/>
    <w:rsid w:val="00A24EFD"/>
    <w:rsid w:val="00A26A82"/>
    <w:rsid w:val="00A27915"/>
    <w:rsid w:val="00A36995"/>
    <w:rsid w:val="00A37448"/>
    <w:rsid w:val="00A47924"/>
    <w:rsid w:val="00A510A0"/>
    <w:rsid w:val="00A53E66"/>
    <w:rsid w:val="00A549D4"/>
    <w:rsid w:val="00A572D7"/>
    <w:rsid w:val="00A637A4"/>
    <w:rsid w:val="00A65DF0"/>
    <w:rsid w:val="00A663E6"/>
    <w:rsid w:val="00A67C97"/>
    <w:rsid w:val="00A70064"/>
    <w:rsid w:val="00A70ECA"/>
    <w:rsid w:val="00A713A0"/>
    <w:rsid w:val="00A72650"/>
    <w:rsid w:val="00A73766"/>
    <w:rsid w:val="00A7602A"/>
    <w:rsid w:val="00A774CD"/>
    <w:rsid w:val="00A81481"/>
    <w:rsid w:val="00A8272A"/>
    <w:rsid w:val="00A835BF"/>
    <w:rsid w:val="00A84C97"/>
    <w:rsid w:val="00A87B39"/>
    <w:rsid w:val="00A90919"/>
    <w:rsid w:val="00A91C0A"/>
    <w:rsid w:val="00A93AF2"/>
    <w:rsid w:val="00A946DE"/>
    <w:rsid w:val="00A95C9A"/>
    <w:rsid w:val="00A95E8D"/>
    <w:rsid w:val="00AA0F5F"/>
    <w:rsid w:val="00AA1163"/>
    <w:rsid w:val="00AA236F"/>
    <w:rsid w:val="00AA23E8"/>
    <w:rsid w:val="00AA26A4"/>
    <w:rsid w:val="00AA3CF9"/>
    <w:rsid w:val="00AA4515"/>
    <w:rsid w:val="00AA75B3"/>
    <w:rsid w:val="00AB1756"/>
    <w:rsid w:val="00AB748F"/>
    <w:rsid w:val="00AB7830"/>
    <w:rsid w:val="00AC1776"/>
    <w:rsid w:val="00AC1BC9"/>
    <w:rsid w:val="00AC2557"/>
    <w:rsid w:val="00AC3D10"/>
    <w:rsid w:val="00AC5D63"/>
    <w:rsid w:val="00AC6006"/>
    <w:rsid w:val="00AD00B1"/>
    <w:rsid w:val="00AD0858"/>
    <w:rsid w:val="00AD143B"/>
    <w:rsid w:val="00AD1567"/>
    <w:rsid w:val="00AD2329"/>
    <w:rsid w:val="00AD60F8"/>
    <w:rsid w:val="00AD6930"/>
    <w:rsid w:val="00AE0B73"/>
    <w:rsid w:val="00AE267C"/>
    <w:rsid w:val="00AE2D1D"/>
    <w:rsid w:val="00AE4D28"/>
    <w:rsid w:val="00AE69D4"/>
    <w:rsid w:val="00AF1EAA"/>
    <w:rsid w:val="00AF277D"/>
    <w:rsid w:val="00AF3DBC"/>
    <w:rsid w:val="00AF65DB"/>
    <w:rsid w:val="00B00C7B"/>
    <w:rsid w:val="00B0248E"/>
    <w:rsid w:val="00B048B6"/>
    <w:rsid w:val="00B05FC1"/>
    <w:rsid w:val="00B13BF0"/>
    <w:rsid w:val="00B15445"/>
    <w:rsid w:val="00B15E67"/>
    <w:rsid w:val="00B173CA"/>
    <w:rsid w:val="00B250DB"/>
    <w:rsid w:val="00B25869"/>
    <w:rsid w:val="00B27117"/>
    <w:rsid w:val="00B30204"/>
    <w:rsid w:val="00B31183"/>
    <w:rsid w:val="00B33680"/>
    <w:rsid w:val="00B35799"/>
    <w:rsid w:val="00B35A2E"/>
    <w:rsid w:val="00B35CCB"/>
    <w:rsid w:val="00B37102"/>
    <w:rsid w:val="00B40B73"/>
    <w:rsid w:val="00B43139"/>
    <w:rsid w:val="00B45A27"/>
    <w:rsid w:val="00B47B17"/>
    <w:rsid w:val="00B53FCD"/>
    <w:rsid w:val="00B54510"/>
    <w:rsid w:val="00B56291"/>
    <w:rsid w:val="00B56E17"/>
    <w:rsid w:val="00B57546"/>
    <w:rsid w:val="00B602F8"/>
    <w:rsid w:val="00B66460"/>
    <w:rsid w:val="00B66510"/>
    <w:rsid w:val="00B766AE"/>
    <w:rsid w:val="00B76AF6"/>
    <w:rsid w:val="00B77EC2"/>
    <w:rsid w:val="00B8771E"/>
    <w:rsid w:val="00B92CB7"/>
    <w:rsid w:val="00BA0893"/>
    <w:rsid w:val="00BA0C99"/>
    <w:rsid w:val="00BA105F"/>
    <w:rsid w:val="00BA1C91"/>
    <w:rsid w:val="00BA35A5"/>
    <w:rsid w:val="00BB0192"/>
    <w:rsid w:val="00BB744E"/>
    <w:rsid w:val="00BC2C5E"/>
    <w:rsid w:val="00BC49B9"/>
    <w:rsid w:val="00BC5FDC"/>
    <w:rsid w:val="00BD24E3"/>
    <w:rsid w:val="00BD4927"/>
    <w:rsid w:val="00BD4C15"/>
    <w:rsid w:val="00BE485F"/>
    <w:rsid w:val="00BE487C"/>
    <w:rsid w:val="00BE6A1E"/>
    <w:rsid w:val="00BE6FE2"/>
    <w:rsid w:val="00BF0669"/>
    <w:rsid w:val="00BF2349"/>
    <w:rsid w:val="00BF4D3D"/>
    <w:rsid w:val="00BF6F8B"/>
    <w:rsid w:val="00BF740F"/>
    <w:rsid w:val="00C00834"/>
    <w:rsid w:val="00C02BC1"/>
    <w:rsid w:val="00C03F39"/>
    <w:rsid w:val="00C05C92"/>
    <w:rsid w:val="00C06C07"/>
    <w:rsid w:val="00C120C0"/>
    <w:rsid w:val="00C12E2D"/>
    <w:rsid w:val="00C17AB1"/>
    <w:rsid w:val="00C27866"/>
    <w:rsid w:val="00C27979"/>
    <w:rsid w:val="00C319B2"/>
    <w:rsid w:val="00C36963"/>
    <w:rsid w:val="00C36A1E"/>
    <w:rsid w:val="00C379ED"/>
    <w:rsid w:val="00C37FCA"/>
    <w:rsid w:val="00C424CE"/>
    <w:rsid w:val="00C45632"/>
    <w:rsid w:val="00C46BA2"/>
    <w:rsid w:val="00C47CF9"/>
    <w:rsid w:val="00C50318"/>
    <w:rsid w:val="00C56FF1"/>
    <w:rsid w:val="00C631E3"/>
    <w:rsid w:val="00C64B69"/>
    <w:rsid w:val="00C666EB"/>
    <w:rsid w:val="00C669FC"/>
    <w:rsid w:val="00C710B1"/>
    <w:rsid w:val="00C71FF6"/>
    <w:rsid w:val="00C75DA3"/>
    <w:rsid w:val="00C76A84"/>
    <w:rsid w:val="00C857F8"/>
    <w:rsid w:val="00C8638E"/>
    <w:rsid w:val="00C8660F"/>
    <w:rsid w:val="00C87EBB"/>
    <w:rsid w:val="00CA3B7B"/>
    <w:rsid w:val="00CB60E8"/>
    <w:rsid w:val="00CB7923"/>
    <w:rsid w:val="00CC2114"/>
    <w:rsid w:val="00CD0DDC"/>
    <w:rsid w:val="00CD21F1"/>
    <w:rsid w:val="00CD3469"/>
    <w:rsid w:val="00CE2BC2"/>
    <w:rsid w:val="00CF4384"/>
    <w:rsid w:val="00D0314E"/>
    <w:rsid w:val="00D1046D"/>
    <w:rsid w:val="00D10A92"/>
    <w:rsid w:val="00D10F19"/>
    <w:rsid w:val="00D15FDF"/>
    <w:rsid w:val="00D17CDC"/>
    <w:rsid w:val="00D2007F"/>
    <w:rsid w:val="00D20374"/>
    <w:rsid w:val="00D2340A"/>
    <w:rsid w:val="00D31C6D"/>
    <w:rsid w:val="00D3400E"/>
    <w:rsid w:val="00D3637C"/>
    <w:rsid w:val="00D459EF"/>
    <w:rsid w:val="00D60FB5"/>
    <w:rsid w:val="00D623DE"/>
    <w:rsid w:val="00D6386F"/>
    <w:rsid w:val="00D66D21"/>
    <w:rsid w:val="00D66DE6"/>
    <w:rsid w:val="00D67599"/>
    <w:rsid w:val="00D703A6"/>
    <w:rsid w:val="00D71046"/>
    <w:rsid w:val="00D71D5E"/>
    <w:rsid w:val="00D73A83"/>
    <w:rsid w:val="00D80447"/>
    <w:rsid w:val="00D80654"/>
    <w:rsid w:val="00D8431E"/>
    <w:rsid w:val="00D847D6"/>
    <w:rsid w:val="00D853D3"/>
    <w:rsid w:val="00D87B7B"/>
    <w:rsid w:val="00D90E61"/>
    <w:rsid w:val="00D96748"/>
    <w:rsid w:val="00D97052"/>
    <w:rsid w:val="00D97C71"/>
    <w:rsid w:val="00DA3071"/>
    <w:rsid w:val="00DB0F5C"/>
    <w:rsid w:val="00DB27CE"/>
    <w:rsid w:val="00DC0EDE"/>
    <w:rsid w:val="00DC6595"/>
    <w:rsid w:val="00DC7F23"/>
    <w:rsid w:val="00DD0E89"/>
    <w:rsid w:val="00DD51BE"/>
    <w:rsid w:val="00DD73C5"/>
    <w:rsid w:val="00DE423C"/>
    <w:rsid w:val="00DE6753"/>
    <w:rsid w:val="00DF08C0"/>
    <w:rsid w:val="00DF2380"/>
    <w:rsid w:val="00DF4946"/>
    <w:rsid w:val="00DF4C55"/>
    <w:rsid w:val="00DF55A8"/>
    <w:rsid w:val="00DF6B5D"/>
    <w:rsid w:val="00DF718D"/>
    <w:rsid w:val="00DF78B0"/>
    <w:rsid w:val="00E002DE"/>
    <w:rsid w:val="00E020AC"/>
    <w:rsid w:val="00E05CA5"/>
    <w:rsid w:val="00E1507B"/>
    <w:rsid w:val="00E20FA5"/>
    <w:rsid w:val="00E308F0"/>
    <w:rsid w:val="00E3204E"/>
    <w:rsid w:val="00E32927"/>
    <w:rsid w:val="00E32A29"/>
    <w:rsid w:val="00E32A7F"/>
    <w:rsid w:val="00E362D9"/>
    <w:rsid w:val="00E37D1C"/>
    <w:rsid w:val="00E4468B"/>
    <w:rsid w:val="00E457F3"/>
    <w:rsid w:val="00E500CD"/>
    <w:rsid w:val="00E5046B"/>
    <w:rsid w:val="00E50DFB"/>
    <w:rsid w:val="00E52232"/>
    <w:rsid w:val="00E527A6"/>
    <w:rsid w:val="00E5408F"/>
    <w:rsid w:val="00E5485C"/>
    <w:rsid w:val="00E55C41"/>
    <w:rsid w:val="00E56DC9"/>
    <w:rsid w:val="00E607ED"/>
    <w:rsid w:val="00E61C59"/>
    <w:rsid w:val="00E621A8"/>
    <w:rsid w:val="00E62A65"/>
    <w:rsid w:val="00E65E7E"/>
    <w:rsid w:val="00E70007"/>
    <w:rsid w:val="00E704FB"/>
    <w:rsid w:val="00E7400A"/>
    <w:rsid w:val="00E742ED"/>
    <w:rsid w:val="00E75B0E"/>
    <w:rsid w:val="00E7603E"/>
    <w:rsid w:val="00E77674"/>
    <w:rsid w:val="00E852A7"/>
    <w:rsid w:val="00E90A53"/>
    <w:rsid w:val="00E9105E"/>
    <w:rsid w:val="00E9394F"/>
    <w:rsid w:val="00E973BA"/>
    <w:rsid w:val="00E97EBB"/>
    <w:rsid w:val="00EA26CA"/>
    <w:rsid w:val="00EB4CCD"/>
    <w:rsid w:val="00EB7276"/>
    <w:rsid w:val="00EC0EBD"/>
    <w:rsid w:val="00EC1032"/>
    <w:rsid w:val="00EC61C6"/>
    <w:rsid w:val="00EE064A"/>
    <w:rsid w:val="00EE3535"/>
    <w:rsid w:val="00EE4101"/>
    <w:rsid w:val="00EE4EAB"/>
    <w:rsid w:val="00EE4F9B"/>
    <w:rsid w:val="00EE7864"/>
    <w:rsid w:val="00EE798B"/>
    <w:rsid w:val="00EF1FA4"/>
    <w:rsid w:val="00EF4FEE"/>
    <w:rsid w:val="00EF5370"/>
    <w:rsid w:val="00EF69ED"/>
    <w:rsid w:val="00F01D7D"/>
    <w:rsid w:val="00F02CE3"/>
    <w:rsid w:val="00F02FE9"/>
    <w:rsid w:val="00F040E2"/>
    <w:rsid w:val="00F04DA9"/>
    <w:rsid w:val="00F0674F"/>
    <w:rsid w:val="00F06AD8"/>
    <w:rsid w:val="00F12F69"/>
    <w:rsid w:val="00F152DC"/>
    <w:rsid w:val="00F17684"/>
    <w:rsid w:val="00F20DBF"/>
    <w:rsid w:val="00F2132B"/>
    <w:rsid w:val="00F2481A"/>
    <w:rsid w:val="00F2568A"/>
    <w:rsid w:val="00F330F8"/>
    <w:rsid w:val="00F35972"/>
    <w:rsid w:val="00F362C7"/>
    <w:rsid w:val="00F36408"/>
    <w:rsid w:val="00F3722D"/>
    <w:rsid w:val="00F37B60"/>
    <w:rsid w:val="00F56932"/>
    <w:rsid w:val="00F572BC"/>
    <w:rsid w:val="00F6185F"/>
    <w:rsid w:val="00F67AC2"/>
    <w:rsid w:val="00F7025D"/>
    <w:rsid w:val="00F704F6"/>
    <w:rsid w:val="00F70EF8"/>
    <w:rsid w:val="00F723CB"/>
    <w:rsid w:val="00F73F4F"/>
    <w:rsid w:val="00F76F43"/>
    <w:rsid w:val="00F80C08"/>
    <w:rsid w:val="00F86611"/>
    <w:rsid w:val="00F928A0"/>
    <w:rsid w:val="00F93C0E"/>
    <w:rsid w:val="00F95949"/>
    <w:rsid w:val="00F96CAC"/>
    <w:rsid w:val="00FA013F"/>
    <w:rsid w:val="00FA1E51"/>
    <w:rsid w:val="00FA7747"/>
    <w:rsid w:val="00FB2627"/>
    <w:rsid w:val="00FB3B49"/>
    <w:rsid w:val="00FB6851"/>
    <w:rsid w:val="00FB6FB2"/>
    <w:rsid w:val="00FC0057"/>
    <w:rsid w:val="00FC0601"/>
    <w:rsid w:val="00FC299C"/>
    <w:rsid w:val="00FC4613"/>
    <w:rsid w:val="00FC6A6A"/>
    <w:rsid w:val="00FD0E2C"/>
    <w:rsid w:val="00FD1BC0"/>
    <w:rsid w:val="00FD4307"/>
    <w:rsid w:val="00FD6ABD"/>
    <w:rsid w:val="00FD7EB0"/>
    <w:rsid w:val="00FE09A6"/>
    <w:rsid w:val="00FE14CD"/>
    <w:rsid w:val="00FE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BBE2D55-4F68-43B4-9C01-6CCF0C92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C2F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A91C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DC0EDE"/>
    <w:pPr>
      <w:ind w:left="283"/>
    </w:pPr>
    <w:rPr>
      <w:rFonts w:eastAsiaTheme="minorHAnsi"/>
      <w:sz w:val="16"/>
      <w:szCs w:val="16"/>
      <w:lang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DC0EDE"/>
    <w:rPr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0EDE"/>
    <w:pPr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0EDE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C0E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0ED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C0E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EDE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D71D5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7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701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A91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Sinespaciado">
    <w:name w:val="No Spacing"/>
    <w:uiPriority w:val="1"/>
    <w:qFormat/>
    <w:rsid w:val="00CB60E8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06340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06340"/>
    <w:rPr>
      <w:rFonts w:eastAsiaTheme="minorEastAsia"/>
      <w:lang w:eastAsia="es-MX"/>
    </w:rPr>
  </w:style>
  <w:style w:type="table" w:styleId="Tablaconcuadrcula">
    <w:name w:val="Table Grid"/>
    <w:basedOn w:val="Tablanormal"/>
    <w:uiPriority w:val="59"/>
    <w:rsid w:val="008F4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39C81-59E0-4C60-87BE-DED787C64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13</Pages>
  <Words>3667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Autónoma Metropolitana</Company>
  <LinksUpToDate>false</LinksUpToDate>
  <CharactersWithSpaces>23793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Consejo Divisional</dc:creator>
  <cp:lastModifiedBy>Gerardo</cp:lastModifiedBy>
  <cp:revision>33</cp:revision>
  <cp:lastPrinted>2016-09-05T15:14:00Z</cp:lastPrinted>
  <dcterms:created xsi:type="dcterms:W3CDTF">2016-04-04T17:40:00Z</dcterms:created>
  <dcterms:modified xsi:type="dcterms:W3CDTF">2016-09-19T17:25:00Z</dcterms:modified>
</cp:coreProperties>
</file>